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282F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Муниципальное бюджетное образовательное учреждение «Петропавловская средняя общеобразовательное учреждение»</w:t>
      </w:r>
    </w:p>
    <w:p w14:paraId="572063B2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Муромцевского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района</w:t>
      </w:r>
    </w:p>
    <w:p w14:paraId="109D8E97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Омской области</w:t>
      </w:r>
    </w:p>
    <w:p w14:paraId="0773F20D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Учитель русского языка и литературы</w:t>
      </w:r>
    </w:p>
    <w:p w14:paraId="0619A33C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Алгазина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Ольга Ивановна</w:t>
      </w:r>
    </w:p>
    <w:p w14:paraId="2097E55A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14:paraId="7E467C24" w14:textId="77777777" w:rsidR="00FE54C5" w:rsidRDefault="00FE54C5" w:rsidP="00FE54C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14:paraId="4A6A2B57" w14:textId="276D916A" w:rsidR="0037179B" w:rsidRDefault="00FE54C5" w:rsidP="00FE5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4C5">
        <w:rPr>
          <w:rFonts w:ascii="Times New Roman" w:hAnsi="Times New Roman" w:cs="Times New Roman"/>
          <w:sz w:val="24"/>
          <w:szCs w:val="24"/>
        </w:rPr>
        <w:t>Формирование читательской грамотности на уроках литературы с использованием современных цифровых технологий</w:t>
      </w:r>
    </w:p>
    <w:p w14:paraId="3170642E" w14:textId="3FBFF5ED" w:rsidR="00FE54C5" w:rsidRDefault="00FE54C5" w:rsidP="00FE54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80B6D" w14:textId="5E1318DF" w:rsidR="00FE54C5" w:rsidRDefault="00FE54C5" w:rsidP="00FE54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жизнь, наполненная большим объемом информации, предполагает у выпускников общеобразовательных школ наличие устойчивого навыка работы с текстами различных видов. С этой целью уже несколько лет в школах уделяется большое внимание формированию функциональной грамотности, значимой частью которой является читательская грамотность. Где как ни на уроках литературы можно сформировать и в дальнейшем развить этот ценных навык работы с текстом: анализировать материал, отбирать, преобразовывать.</w:t>
      </w:r>
    </w:p>
    <w:p w14:paraId="424A6E4C" w14:textId="344F5BB9" w:rsidR="00FE54C5" w:rsidRDefault="00FE54C5" w:rsidP="00FE54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аспектов читательской грамотности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умение преобразовывать тексты от частных к обобщенным, формулировать основные идеи и выводы, переводить сплошные тексты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своих уроках литературы я стараюсь развивать читательскую грамотность именно в этом ключе. Для достижения целей урока я использую некоторые приемы работы с текстом, формируя читательской грамотность у обучающихся 5-11 классов. </w:t>
      </w:r>
      <w:r w:rsidR="00816C83">
        <w:rPr>
          <w:rFonts w:ascii="Times New Roman" w:hAnsi="Times New Roman" w:cs="Times New Roman"/>
          <w:sz w:val="24"/>
          <w:szCs w:val="24"/>
        </w:rPr>
        <w:t>Для данной работы я использую проектор и компьютер, составляем вместе с ребятами презентации по определенным произведениям.</w:t>
      </w:r>
      <w:bookmarkStart w:id="0" w:name="_GoBack"/>
      <w:bookmarkEnd w:id="0"/>
    </w:p>
    <w:p w14:paraId="55978DE8" w14:textId="25D03F20" w:rsidR="007E386A" w:rsidRDefault="007E386A" w:rsidP="007E38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386A">
        <w:rPr>
          <w:rFonts w:ascii="Times New Roman" w:hAnsi="Times New Roman" w:cs="Times New Roman"/>
          <w:sz w:val="24"/>
          <w:szCs w:val="24"/>
        </w:rPr>
        <w:t xml:space="preserve">Используя мною любимый прием «Древо», я показываю своим ученикам, процесс </w:t>
      </w:r>
      <w:r w:rsidRPr="00AB646E">
        <w:rPr>
          <w:rFonts w:ascii="Times New Roman" w:hAnsi="Times New Roman" w:cs="Times New Roman"/>
          <w:sz w:val="24"/>
          <w:szCs w:val="24"/>
        </w:rPr>
        <w:t>формирования нравственных чувств человека.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r w:rsid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Данный</w:t>
      </w:r>
      <w:r w:rsid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r w:rsid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прием</w:t>
      </w:r>
      <w:r w:rsidR="00AB646E">
        <w:rPr>
          <w:rFonts w:asciiTheme="majorHAnsi" w:eastAsiaTheme="majorEastAsia" w:hAnsi="Calibri" w:cstheme="majorBidi"/>
          <w:color w:val="FF0000"/>
          <w:kern w:val="24"/>
          <w:sz w:val="24"/>
          <w:szCs w:val="24"/>
        </w:rPr>
        <w:t xml:space="preserve">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позволяет</w:t>
      </w:r>
      <w:r w:rsidR="00AB646E" w:rsidRPr="00AB646E">
        <w:rPr>
          <w:rFonts w:asciiTheme="majorHAnsi" w:eastAsiaTheme="majorEastAsia" w:hAnsi="Calibri" w:cstheme="majorBidi"/>
          <w:color w:val="FF0000"/>
          <w:kern w:val="24"/>
          <w:sz w:val="24"/>
          <w:szCs w:val="24"/>
        </w:rPr>
        <w:t xml:space="preserve">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показать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r w:rsid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обучающемуся</w:t>
      </w:r>
      <w:r w:rsid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r w:rsidR="00AB646E" w:rsidRPr="00AB646E"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причинно-следственную связь</w:t>
      </w:r>
      <w:r w:rsidR="00AB646E" w:rsidRPr="00AB646E">
        <w:rPr>
          <w:rFonts w:asciiTheme="majorHAnsi" w:eastAsiaTheme="majorEastAsia" w:hAnsi="Calibri" w:cstheme="majorBidi"/>
          <w:i/>
          <w:iCs/>
          <w:kern w:val="24"/>
          <w:sz w:val="24"/>
          <w:szCs w:val="24"/>
        </w:rPr>
        <w:t xml:space="preserve">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какого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-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либо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явления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,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события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и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т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.</w:t>
      </w:r>
      <w:r w:rsidR="00AB646E" w:rsidRP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д</w:t>
      </w:r>
      <w:r w:rsidR="00AB646E">
        <w:rPr>
          <w:rFonts w:asciiTheme="majorHAnsi" w:eastAsiaTheme="majorEastAsia" w:hAnsi="Calibri" w:cstheme="majorBidi"/>
          <w:color w:val="000000" w:themeColor="text1"/>
          <w:kern w:val="24"/>
          <w:sz w:val="24"/>
          <w:szCs w:val="24"/>
        </w:rPr>
        <w:t>.</w:t>
      </w:r>
      <w:r w:rsidRPr="007E386A">
        <w:rPr>
          <w:rFonts w:ascii="Times New Roman" w:hAnsi="Times New Roman" w:cs="Times New Roman"/>
          <w:sz w:val="24"/>
          <w:szCs w:val="24"/>
        </w:rPr>
        <w:t xml:space="preserve"> Например</w:t>
      </w:r>
      <w:proofErr w:type="gramEnd"/>
      <w:r w:rsidRPr="007E386A">
        <w:rPr>
          <w:rFonts w:ascii="Times New Roman" w:hAnsi="Times New Roman" w:cs="Times New Roman"/>
          <w:sz w:val="24"/>
          <w:szCs w:val="24"/>
        </w:rPr>
        <w:t>, если у ребенка или подростка будет развита любовь к семье, то в дальнейшей жизни он станет заботливым семьянином. Или, если маленький человек любит природу, то во взрослой жизни он будет ответственным хозяином своей земли и т.д.</w:t>
      </w:r>
    </w:p>
    <w:p w14:paraId="411278A8" w14:textId="091197CB" w:rsidR="00AB646E" w:rsidRPr="00AB646E" w:rsidRDefault="00AB646E" w:rsidP="007E38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646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Прием </w:t>
      </w:r>
      <w:r w:rsidRPr="00AB646E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«Домик»</w:t>
      </w:r>
      <w:r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</w:t>
      </w:r>
      <w:r w:rsidRPr="00AB646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позволяет показать </w:t>
      </w:r>
      <w:r w:rsidRPr="00AB646E"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иерархию </w:t>
      </w:r>
      <w:r w:rsidRPr="00AB646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определенных понятий, ценностей, событий, явлений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 Этот прием мне наглядно помогает объяснить ученикам</w:t>
      </w:r>
      <w:r w:rsidR="0015593A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например, формирование общечеловеческих ценностей.</w:t>
      </w:r>
    </w:p>
    <w:p w14:paraId="322BEA61" w14:textId="7D66DC6D" w:rsidR="007E386A" w:rsidRPr="007E386A" w:rsidRDefault="007E386A" w:rsidP="007E38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386A">
        <w:rPr>
          <w:rFonts w:ascii="Times New Roman" w:hAnsi="Times New Roman" w:cs="Times New Roman"/>
          <w:sz w:val="24"/>
          <w:szCs w:val="24"/>
        </w:rPr>
        <w:t xml:space="preserve">      </w:t>
      </w:r>
      <w:r w:rsidR="00AB646E">
        <w:rPr>
          <w:rFonts w:ascii="Times New Roman" w:hAnsi="Times New Roman" w:cs="Times New Roman"/>
          <w:sz w:val="24"/>
          <w:szCs w:val="24"/>
        </w:rPr>
        <w:t>Ф</w:t>
      </w:r>
      <w:r w:rsidRPr="007E386A">
        <w:rPr>
          <w:rFonts w:ascii="Times New Roman" w:hAnsi="Times New Roman" w:cs="Times New Roman"/>
          <w:sz w:val="24"/>
          <w:szCs w:val="24"/>
        </w:rPr>
        <w:t>ормир</w:t>
      </w:r>
      <w:r w:rsidR="00AB646E">
        <w:rPr>
          <w:rFonts w:ascii="Times New Roman" w:hAnsi="Times New Roman" w:cs="Times New Roman"/>
          <w:sz w:val="24"/>
          <w:szCs w:val="24"/>
        </w:rPr>
        <w:t>уя</w:t>
      </w:r>
      <w:r w:rsidRPr="007E386A">
        <w:rPr>
          <w:rFonts w:ascii="Times New Roman" w:hAnsi="Times New Roman" w:cs="Times New Roman"/>
          <w:sz w:val="24"/>
          <w:szCs w:val="24"/>
        </w:rPr>
        <w:t xml:space="preserve"> доброту, отзывчивость, прощение и раскаяние у обучающихся и при изучении сказки </w:t>
      </w:r>
      <w:proofErr w:type="spellStart"/>
      <w:r w:rsidRPr="007E386A">
        <w:rPr>
          <w:rFonts w:ascii="Times New Roman" w:hAnsi="Times New Roman" w:cs="Times New Roman"/>
          <w:sz w:val="24"/>
          <w:szCs w:val="24"/>
        </w:rPr>
        <w:t>К.Паустовского</w:t>
      </w:r>
      <w:proofErr w:type="spellEnd"/>
      <w:r w:rsidRPr="007E386A">
        <w:rPr>
          <w:rFonts w:ascii="Times New Roman" w:hAnsi="Times New Roman" w:cs="Times New Roman"/>
          <w:sz w:val="24"/>
          <w:szCs w:val="24"/>
        </w:rPr>
        <w:t xml:space="preserve"> «Теплый хлеб». Использую также прием «Лесенка», с </w:t>
      </w:r>
      <w:r w:rsidRPr="007E386A">
        <w:rPr>
          <w:rFonts w:ascii="Times New Roman" w:hAnsi="Times New Roman" w:cs="Times New Roman"/>
          <w:sz w:val="24"/>
          <w:szCs w:val="24"/>
        </w:rPr>
        <w:lastRenderedPageBreak/>
        <w:t>помощью которой наглядно можно увидеть и понять, где происходит роковая ошибка Фильки и, что необходимо сделать для ее исправления. В данном произведении тема раскаяния в совершенных ошибках является ключевой. И будет очень хорошо, если пятиклассники с большим вниманием и сочувствием осмыслят раскаяние главного героя и поймут роль совести в жизни человека.</w:t>
      </w:r>
    </w:p>
    <w:p w14:paraId="59CB50B2" w14:textId="30DF88E0" w:rsidR="007E386A" w:rsidRDefault="007E386A" w:rsidP="007E386A">
      <w:pPr>
        <w:jc w:val="both"/>
        <w:rPr>
          <w:rFonts w:ascii="Times New Roman" w:hAnsi="Times New Roman" w:cs="Times New Roman"/>
          <w:sz w:val="24"/>
          <w:szCs w:val="24"/>
        </w:rPr>
      </w:pPr>
      <w:r w:rsidRPr="007E386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3422B52" w14:textId="3A651D31" w:rsidR="007E386A" w:rsidRDefault="007E386A" w:rsidP="007E38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386A">
        <w:rPr>
          <w:rFonts w:ascii="Times New Roman" w:hAnsi="Times New Roman" w:cs="Times New Roman"/>
          <w:sz w:val="24"/>
          <w:szCs w:val="24"/>
        </w:rPr>
        <w:t>Чтобы воспитать в учениках чувство благодарности, я использую на своих уроках на этапе рефлексии прием «Ромашка». Ученики после изучения произведения рисуют в тетради ромашку. В центре пишут: «Спасибо за…». В каждом лепестке прописывается герой, а рядом все ученики пишут слова благодарности этому герою. Таким образом, дети благодарят как положительного, так и отрицательного героя за те уроки жизни, которые они им преподнесли.</w:t>
      </w:r>
    </w:p>
    <w:p w14:paraId="541DBAA4" w14:textId="3A2E1CE6" w:rsidR="00816C83" w:rsidRPr="007E386A" w:rsidRDefault="00816C83" w:rsidP="007E38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сказанного, можно сделать вывод: уроки литературы являются благодатной почвой для формирования функциональной и читательской грамотности обучающихся. Главное, чтобы приемы работы с текстами были разнообразными, тогда работа педагога станет более эффективна и интересна для обучающихся.</w:t>
      </w:r>
    </w:p>
    <w:p w14:paraId="4D4554E8" w14:textId="77777777" w:rsidR="00FE54C5" w:rsidRPr="00FE54C5" w:rsidRDefault="00FE54C5" w:rsidP="00FE54C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E54C5" w:rsidRPr="00FE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5"/>
    <w:rsid w:val="000C2EF5"/>
    <w:rsid w:val="0015593A"/>
    <w:rsid w:val="0037179B"/>
    <w:rsid w:val="007E386A"/>
    <w:rsid w:val="00816C83"/>
    <w:rsid w:val="00AB646E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7819"/>
  <w15:chartTrackingRefBased/>
  <w15:docId w15:val="{F6B80076-D797-48D5-8107-68D9920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4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2022-10-24T09:10:00Z</dcterms:created>
  <dcterms:modified xsi:type="dcterms:W3CDTF">2022-10-24T10:01:00Z</dcterms:modified>
</cp:coreProperties>
</file>