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4F" w:rsidRDefault="00A5744F" w:rsidP="00A5744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Источник публикации</w:t>
      </w:r>
    </w:p>
    <w:p w:rsidR="00A5744F" w:rsidRDefault="00A5744F" w:rsidP="00A574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Официальный интернет-портал правовой информации http://pravo.gov.ru, 28.02.2022</w:t>
      </w:r>
    </w:p>
    <w:p w:rsidR="00A5744F" w:rsidRDefault="00A5744F" w:rsidP="00A5744F">
      <w:pPr>
        <w:autoSpaceDE w:val="0"/>
        <w:autoSpaceDN w:val="0"/>
        <w:adjustRightInd w:val="0"/>
        <w:spacing w:befor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Примечание к документу</w:t>
      </w:r>
    </w:p>
    <w:p w:rsidR="00A5744F" w:rsidRDefault="00A5744F" w:rsidP="00A574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Начало действия документа -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01.03.2022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A5744F" w:rsidRDefault="00A5744F" w:rsidP="00A5744F">
      <w:pPr>
        <w:autoSpaceDE w:val="0"/>
        <w:autoSpaceDN w:val="0"/>
        <w:adjustRightInd w:val="0"/>
        <w:spacing w:befor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Название документа</w:t>
      </w:r>
    </w:p>
    <w:p w:rsidR="00A5744F" w:rsidRDefault="00A5744F" w:rsidP="00A574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 МЧС России от 04.02.2022 N 62</w:t>
      </w:r>
    </w:p>
    <w:p w:rsidR="00A5744F" w:rsidRDefault="00A5744F" w:rsidP="00A574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ситуаций"</w:t>
      </w:r>
    </w:p>
    <w:p w:rsidR="00A5744F" w:rsidRDefault="00A5744F" w:rsidP="00A5744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(Зарегистрировано в Минюсте России 25.02.2022 N 67502)</w:t>
      </w:r>
    </w:p>
    <w:p w:rsidR="00A5744F" w:rsidRDefault="00A5744F" w:rsidP="00A5744F">
      <w:pPr>
        <w:autoSpaceDE w:val="0"/>
        <w:autoSpaceDN w:val="0"/>
        <w:adjustRightInd w:val="0"/>
        <w:spacing w:before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Текст</w:t>
      </w:r>
      <w:r>
        <w:rPr>
          <w:rFonts w:ascii="Arial" w:hAnsi="Arial" w:cs="Arial"/>
          <w:b/>
          <w:bCs/>
          <w:sz w:val="20"/>
          <w:szCs w:val="20"/>
        </w:rPr>
        <w:t xml:space="preserve"> документа</w:t>
      </w:r>
    </w:p>
    <w:p w:rsidR="00F50BEE" w:rsidRDefault="00F50BEE">
      <w:pPr>
        <w:pStyle w:val="ConsPlusNormal0"/>
      </w:pPr>
    </w:p>
    <w:p w:rsidR="00F50BEE" w:rsidRDefault="00A5744F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25 февраля 2022 г. N 67502</w:t>
      </w:r>
    </w:p>
    <w:p w:rsidR="00F50BEE" w:rsidRDefault="00F50B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Title0"/>
        <w:jc w:val="center"/>
      </w:pPr>
      <w:r>
        <w:t>МИНИСТЕРСТВО РОССИЙСКОЙ ФЕДЕРАЦИИ</w:t>
      </w:r>
    </w:p>
    <w:p w:rsidR="00F50BEE" w:rsidRDefault="00A5744F">
      <w:pPr>
        <w:pStyle w:val="ConsPlusTitle0"/>
        <w:jc w:val="center"/>
      </w:pPr>
      <w:r>
        <w:t>ПО ДЕЛАМ ГРАЖДАНСКОЙ ОБОРОНЫ, ЧРЕЗВЫЧАЙНЫМ СИТУАЦИЯМ</w:t>
      </w:r>
    </w:p>
    <w:p w:rsidR="00F50BEE" w:rsidRDefault="00A5744F">
      <w:pPr>
        <w:pStyle w:val="ConsPlusTitle0"/>
        <w:jc w:val="center"/>
      </w:pPr>
      <w:r>
        <w:t>И ЛИКВИДАЦИИ ПОСЛЕДСТВИЙ СТИХИЙНЫХ БЕДСТВИЙ</w:t>
      </w:r>
    </w:p>
    <w:p w:rsidR="00F50BEE" w:rsidRDefault="00F50BEE">
      <w:pPr>
        <w:pStyle w:val="ConsPlusTitle0"/>
        <w:jc w:val="center"/>
      </w:pPr>
    </w:p>
    <w:p w:rsidR="00F50BEE" w:rsidRDefault="00A5744F">
      <w:pPr>
        <w:pStyle w:val="ConsPlusTitle0"/>
        <w:jc w:val="center"/>
      </w:pPr>
      <w:r>
        <w:t>ПРИКАЗ</w:t>
      </w:r>
    </w:p>
    <w:p w:rsidR="00F50BEE" w:rsidRDefault="00A5744F">
      <w:pPr>
        <w:pStyle w:val="ConsPlusTitle0"/>
        <w:jc w:val="center"/>
      </w:pPr>
      <w:r>
        <w:t>от 4 февраля 2022 г. N 62</w:t>
      </w:r>
    </w:p>
    <w:p w:rsidR="00F50BEE" w:rsidRDefault="00F50BEE">
      <w:pPr>
        <w:pStyle w:val="ConsPlusTitle0"/>
        <w:jc w:val="center"/>
      </w:pPr>
    </w:p>
    <w:p w:rsidR="00F50BEE" w:rsidRDefault="00A5744F">
      <w:pPr>
        <w:pStyle w:val="ConsPlusTitle0"/>
        <w:jc w:val="center"/>
      </w:pPr>
      <w:r>
        <w:t>ОБ УТВЕРЖДЕНИИ ФОРМЫ ПРОВЕРОЧНОГО ЛИСТА</w:t>
      </w:r>
    </w:p>
    <w:p w:rsidR="00F50BEE" w:rsidRDefault="00A5744F">
      <w:pPr>
        <w:pStyle w:val="ConsPlusTitle0"/>
        <w:jc w:val="center"/>
      </w:pPr>
      <w:r>
        <w:t>(СПИСКА КОНТРОЛЬНЫХ ВОПРОСОВ, ОТВЕТЫ НА КОТОРЫЕ</w:t>
      </w:r>
    </w:p>
    <w:p w:rsidR="00F50BEE" w:rsidRDefault="00A5744F">
      <w:pPr>
        <w:pStyle w:val="ConsPlusTitle0"/>
        <w:jc w:val="center"/>
      </w:pPr>
      <w:r>
        <w:t>СВИДЕТЕЛЬСТВУЮТ О СОБЛЮДЕНИИ ИЛИ НЕСОБЛЮДЕНИИ КОНТРОЛИРУЕМЫМ</w:t>
      </w:r>
    </w:p>
    <w:p w:rsidR="00F50BEE" w:rsidRDefault="00A5744F">
      <w:pPr>
        <w:pStyle w:val="ConsPlusTitle0"/>
        <w:jc w:val="center"/>
      </w:pPr>
      <w:r>
        <w:t>ЛИЦОМ ОБЯЗАТЕЛЬНЫХ ТРЕБОВАНИЙ), ПРИМЕНЯЕМОГО МИНИСТЕРСТВОМ</w:t>
      </w:r>
    </w:p>
    <w:p w:rsidR="00F50BEE" w:rsidRDefault="00A5744F">
      <w:pPr>
        <w:pStyle w:val="ConsPlusTitle0"/>
        <w:jc w:val="center"/>
      </w:pPr>
      <w:r>
        <w:t>РОССИЙСКОЙ ФЕДЕРАЦИИ ПО ДЕЛАМ ГРАЖДАНСКОЙ ОБОРОНЫ,</w:t>
      </w:r>
    </w:p>
    <w:p w:rsidR="00F50BEE" w:rsidRDefault="00A5744F">
      <w:pPr>
        <w:pStyle w:val="ConsPlusTitle0"/>
        <w:jc w:val="center"/>
      </w:pPr>
      <w:r>
        <w:t>ЧРЕЗВЫЧАЙНЫМ СИТУАЦИЯМ И ЛИКВИДАЦИИ ПОСЛЕДСТВИЙ СТИХИЙНЫХ</w:t>
      </w:r>
    </w:p>
    <w:p w:rsidR="00F50BEE" w:rsidRDefault="00A5744F">
      <w:pPr>
        <w:pStyle w:val="ConsPlusTitle0"/>
        <w:jc w:val="center"/>
      </w:pPr>
      <w:r>
        <w:t>БЕДСТВИЙ И ЕГО ТЕРРИТОРИАЛЬНЫМИ ОРГАНАМИ ПРИ ОСУЩЕСТВЛЕНИИ</w:t>
      </w:r>
    </w:p>
    <w:p w:rsidR="00F50BEE" w:rsidRDefault="00A5744F">
      <w:pPr>
        <w:pStyle w:val="ConsPlusTitle0"/>
        <w:jc w:val="center"/>
      </w:pPr>
      <w:r>
        <w:t>ФЕДЕРАЛЬНОГО ГОСУДАРСТВЕННОГО НАДЗОРА В ОБЛАСТИ ЗАЩИТЫ</w:t>
      </w:r>
    </w:p>
    <w:p w:rsidR="00F50BEE" w:rsidRDefault="00A5744F">
      <w:pPr>
        <w:pStyle w:val="ConsPlusTitle0"/>
        <w:jc w:val="center"/>
      </w:pPr>
      <w:r>
        <w:t>НАСЕЛЕНИЯ И ТЕРРИТОРИЙ ОТ ЧРЕЗВЫЧ</w:t>
      </w:r>
      <w:r>
        <w:t>АЙНЫХ СИТУАЦИЙ</w:t>
      </w: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Normal0"/>
        <w:ind w:firstLine="540"/>
        <w:jc w:val="both"/>
      </w:pPr>
      <w:r>
        <w:t xml:space="preserve">В соответствии с </w:t>
      </w:r>
      <w:hyperlink r:id="rId8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&lt;1&gt;, </w:t>
      </w:r>
      <w:hyperlink r:id="rId9" w:tooltip="Постановление Правительства РФ от 25.06.2021 N 1013 (ред. от 30.11.2021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">
        <w:r>
          <w:rPr>
            <w:color w:val="0000FF"/>
          </w:rPr>
          <w:t>пунктом 3</w:t>
        </w:r>
      </w:hyperlink>
      <w:r>
        <w:t xml:space="preserve"> Положения о федеральном государственном надзоре в области защиты населения и территорий от чрезвычайных ситуаций, утвержденного постановлением Правительств</w:t>
      </w:r>
      <w:r>
        <w:t xml:space="preserve">а Российской Федерации от 25 июня 2021 г. N 1013 &lt;2&gt;, и </w:t>
      </w:r>
      <w:hyperlink r:id="rId10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абзацем первым пункта 3</w:t>
        </w:r>
      </w:hyperlink>
      <w:r>
        <w:t xml:space="preserve"> требований к разработке, содержанию, общественному обсуждению проектов форм</w:t>
      </w:r>
      <w:r>
        <w:t xml:space="preserve">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г. N 1844 &lt;3&gt;, приказываю:</w:t>
      </w:r>
    </w:p>
    <w:p w:rsidR="00F50BEE" w:rsidRDefault="00A5744F">
      <w:pPr>
        <w:pStyle w:val="ConsPlusNormal0"/>
        <w:spacing w:before="200"/>
        <w:ind w:firstLine="540"/>
        <w:jc w:val="both"/>
      </w:pPr>
      <w:r>
        <w:t>--</w:t>
      </w:r>
      <w:r>
        <w:t>------------------------------</w:t>
      </w:r>
    </w:p>
    <w:p w:rsidR="00F50BEE" w:rsidRDefault="00A5744F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2020, N 31, ст. 5007.</w:t>
      </w:r>
    </w:p>
    <w:p w:rsidR="00F50BEE" w:rsidRDefault="00A5744F">
      <w:pPr>
        <w:pStyle w:val="ConsPlusNormal0"/>
        <w:spacing w:before="200"/>
        <w:ind w:firstLine="540"/>
        <w:jc w:val="both"/>
      </w:pPr>
      <w:r>
        <w:t>&lt;2&gt; Собрание законодательства Российской Федерации, 2021, N 27, ст. 5400.</w:t>
      </w:r>
    </w:p>
    <w:p w:rsidR="00F50BEE" w:rsidRDefault="00A5744F">
      <w:pPr>
        <w:pStyle w:val="ConsPlusNormal0"/>
        <w:spacing w:before="200"/>
        <w:ind w:firstLine="540"/>
        <w:jc w:val="both"/>
      </w:pPr>
      <w:r>
        <w:t>&lt;3&gt; Собрание законодательства Российской Федерации, 2021, N 44, ст. 7443.</w:t>
      </w: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Normal0"/>
        <w:ind w:firstLine="540"/>
        <w:jc w:val="both"/>
      </w:pPr>
      <w:bookmarkStart w:id="1" w:name="P27"/>
      <w:bookmarkEnd w:id="1"/>
      <w:r>
        <w:t>1.</w:t>
      </w:r>
      <w:r>
        <w:t xml:space="preserve"> Утвердить прилагаемую </w:t>
      </w:r>
      <w:hyperlink w:anchor="P49" w:tooltip="                             Проверочный лист">
        <w:r>
          <w:rPr>
            <w:color w:val="0000FF"/>
          </w:rPr>
          <w:t>форму</w:t>
        </w:r>
      </w:hyperlink>
      <w: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</w:t>
      </w:r>
      <w:r>
        <w:lastRenderedPageBreak/>
        <w:t>тре</w:t>
      </w:r>
      <w:r>
        <w:t>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</w:t>
      </w:r>
      <w:r>
        <w:t>иты населения и территорий от чрезвычайных ситуаций.</w:t>
      </w:r>
    </w:p>
    <w:p w:rsidR="00F50BEE" w:rsidRDefault="00A5744F">
      <w:pPr>
        <w:pStyle w:val="ConsPlusNormal0"/>
        <w:spacing w:before="200"/>
        <w:ind w:firstLine="540"/>
        <w:jc w:val="both"/>
      </w:pPr>
      <w:r>
        <w:t xml:space="preserve">2. Установить, что в случае обязательного применения проверочного листа, предусмотренного </w:t>
      </w:r>
      <w:hyperlink w:anchor="P27" w:tooltip="1. Утвердить прилагаемую форму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">
        <w:r>
          <w:rPr>
            <w:color w:val="0000FF"/>
          </w:rPr>
          <w:t>пунктом 1</w:t>
        </w:r>
      </w:hyperlink>
      <w:r>
        <w:t xml:space="preserve"> настоящего приказа, плановые контрольные (надзорные) мероприятия (рейдовый осмотр и выездная проверка) не ограничиваются оценкой соблюдения обязательных требований, в отношении которых в </w:t>
      </w:r>
      <w:hyperlink w:anchor="P49" w:tooltip="                             Проверочный лист">
        <w:r>
          <w:rPr>
            <w:color w:val="0000FF"/>
          </w:rPr>
          <w:t>форме</w:t>
        </w:r>
      </w:hyperlink>
      <w:r>
        <w:t xml:space="preserve">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F50BEE" w:rsidRDefault="00A5744F">
      <w:pPr>
        <w:pStyle w:val="ConsPlusNormal0"/>
        <w:spacing w:before="200"/>
        <w:ind w:firstLine="540"/>
        <w:jc w:val="both"/>
      </w:pPr>
      <w:r>
        <w:t xml:space="preserve">3. Признать утратившим силу </w:t>
      </w:r>
      <w:hyperlink r:id="rId11" w:tooltip="Приказ МЧС России от 27.02.2018 N 77 &quot;Об утверждении формы проверочного листа (списка контрольных вопросов), используемого при осуществлении федерального государственного надзора в области защиты населения и территорий от чрезвычайных ситуаций природного и тех">
        <w:r>
          <w:rPr>
            <w:color w:val="0000FF"/>
          </w:rPr>
          <w:t>приказ</w:t>
        </w:r>
      </w:hyperlink>
      <w:r>
        <w:t xml:space="preserve"> МЧС России от 27 февраля 2018 г. N 77 "Об утверждении формы проверочного листа (списка контрольных вопросов), используемого при осуществлении федерального государственного надзора в области за</w:t>
      </w:r>
      <w:r>
        <w:t>щиты населения и территорий от чрезвычайных ситуаций природного и техногенного характера при проведении плановых проверок по контролю за соблюдением обязательных требований в области защиты населения и территорий от чрезвычайных ситуаций природного и техно</w:t>
      </w:r>
      <w:r>
        <w:t>генного характера" (зарегистрирован Министерством юстиции Российской Федерации 27 марта 2018 г., регистрационный N 50526).</w:t>
      </w:r>
    </w:p>
    <w:p w:rsidR="00F50BEE" w:rsidRDefault="00A5744F">
      <w:pPr>
        <w:pStyle w:val="ConsPlusNormal0"/>
        <w:spacing w:before="200"/>
        <w:ind w:firstLine="540"/>
        <w:jc w:val="both"/>
      </w:pPr>
      <w:r>
        <w:t>4. Настоящий приказ вступает в силу с 1 марта 2022 г.</w:t>
      </w: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Normal0"/>
        <w:jc w:val="right"/>
      </w:pPr>
      <w:r>
        <w:t>Временно исполняющий</w:t>
      </w:r>
    </w:p>
    <w:p w:rsidR="00F50BEE" w:rsidRDefault="00A5744F">
      <w:pPr>
        <w:pStyle w:val="ConsPlusNormal0"/>
        <w:jc w:val="right"/>
      </w:pPr>
      <w:r>
        <w:t>обязанности Министра</w:t>
      </w:r>
    </w:p>
    <w:p w:rsidR="00F50BEE" w:rsidRDefault="00A5744F">
      <w:pPr>
        <w:pStyle w:val="ConsPlusNormal0"/>
        <w:jc w:val="right"/>
      </w:pPr>
      <w:r>
        <w:t>А.П.ЧУПРИЯН</w:t>
      </w:r>
    </w:p>
    <w:p w:rsidR="00F50BEE" w:rsidRDefault="00F50BEE">
      <w:pPr>
        <w:pStyle w:val="ConsPlusNormal0"/>
        <w:jc w:val="both"/>
      </w:pPr>
    </w:p>
    <w:p w:rsidR="00F50BEE" w:rsidRDefault="00F50BEE">
      <w:pPr>
        <w:pStyle w:val="ConsPlusNormal0"/>
        <w:jc w:val="both"/>
      </w:pPr>
    </w:p>
    <w:p w:rsidR="00F50BEE" w:rsidRDefault="00F50BEE">
      <w:pPr>
        <w:pStyle w:val="ConsPlusNormal0"/>
        <w:jc w:val="both"/>
      </w:pPr>
    </w:p>
    <w:p w:rsidR="00F50BEE" w:rsidRDefault="00F50BEE">
      <w:pPr>
        <w:pStyle w:val="ConsPlusNormal0"/>
        <w:jc w:val="both"/>
      </w:pP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Normal0"/>
        <w:jc w:val="right"/>
        <w:outlineLvl w:val="0"/>
      </w:pPr>
      <w:r>
        <w:t>Утверждена</w:t>
      </w:r>
    </w:p>
    <w:p w:rsidR="00F50BEE" w:rsidRDefault="00A5744F">
      <w:pPr>
        <w:pStyle w:val="ConsPlusNormal0"/>
        <w:jc w:val="right"/>
      </w:pPr>
      <w:r>
        <w:t>приказом МЧС России</w:t>
      </w:r>
    </w:p>
    <w:p w:rsidR="00F50BEE" w:rsidRDefault="00A5744F">
      <w:pPr>
        <w:pStyle w:val="ConsPlusNormal0"/>
        <w:jc w:val="right"/>
      </w:pPr>
      <w:r>
        <w:t>от 04.02.2022 N 62</w:t>
      </w: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Normal0"/>
        <w:jc w:val="right"/>
      </w:pPr>
      <w:r>
        <w:t>Форма</w:t>
      </w:r>
    </w:p>
    <w:p w:rsidR="00F50BEE" w:rsidRDefault="00F50BEE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F50BEE">
        <w:tc>
          <w:tcPr>
            <w:tcW w:w="4989" w:type="dxa"/>
            <w:tcBorders>
              <w:top w:val="nil"/>
              <w:left w:val="nil"/>
              <w:bottom w:val="nil"/>
            </w:tcBorders>
          </w:tcPr>
          <w:p w:rsidR="00F50BEE" w:rsidRDefault="00F50BEE">
            <w:pPr>
              <w:pStyle w:val="ConsPlusNormal0"/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F50BEE" w:rsidRDefault="00A5744F">
            <w:pPr>
              <w:pStyle w:val="ConsPlusNormal0"/>
              <w:jc w:val="both"/>
            </w:pPr>
            <w:r>
              <w:t xml:space="preserve">Поле для нанесения QR-кода, предусмотренного </w:t>
            </w:r>
            <w:hyperlink r:id="rId12" w:tooltip="Постановление Правительства РФ от 16.04.2021 N 604 (ред. от 17.08.2022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      <w:r>
                <w:rPr>
                  <w:color w:val="0000FF"/>
                </w:rPr>
                <w:t>Правилами</w:t>
              </w:r>
            </w:hyperlink>
            <w:r>
              <w:t xml:space="preserve"> формирования и ведения единого реестра контрольных (над</w:t>
            </w:r>
            <w:r>
              <w:t>зорных) мероприятий, утвержденными постановлением Правительства Российской Федерации от 16 апреля 2021 г. N 604</w:t>
            </w:r>
          </w:p>
        </w:tc>
      </w:tr>
    </w:tbl>
    <w:p w:rsidR="00F50BEE" w:rsidRDefault="00F50BEE">
      <w:pPr>
        <w:pStyle w:val="ConsPlusNormal0"/>
        <w:jc w:val="both"/>
      </w:pPr>
    </w:p>
    <w:p w:rsidR="00F50BEE" w:rsidRDefault="00A5744F">
      <w:pPr>
        <w:pStyle w:val="ConsPlusNonformat0"/>
        <w:jc w:val="both"/>
      </w:pPr>
      <w:bookmarkStart w:id="2" w:name="P49"/>
      <w:bookmarkEnd w:id="2"/>
      <w:r>
        <w:t xml:space="preserve">                             Проверочный лист</w:t>
      </w:r>
    </w:p>
    <w:p w:rsidR="00F50BEE" w:rsidRDefault="00A5744F">
      <w:pPr>
        <w:pStyle w:val="ConsPlusNonformat0"/>
        <w:jc w:val="both"/>
      </w:pPr>
      <w:r>
        <w:t xml:space="preserve">              (список контрольных вопросов, ответы на которые</w:t>
      </w:r>
    </w:p>
    <w:p w:rsidR="00F50BEE" w:rsidRDefault="00A5744F">
      <w:pPr>
        <w:pStyle w:val="ConsPlusNonformat0"/>
        <w:jc w:val="both"/>
      </w:pPr>
      <w:r>
        <w:t xml:space="preserve">       свидетельствуют о соблюдении или несоблюдении контролируемым</w:t>
      </w:r>
    </w:p>
    <w:p w:rsidR="00F50BEE" w:rsidRDefault="00A5744F">
      <w:pPr>
        <w:pStyle w:val="ConsPlusNonformat0"/>
        <w:jc w:val="both"/>
      </w:pPr>
      <w:r>
        <w:t xml:space="preserve">         лицом обязательных требований), применяемый Министерством</w:t>
      </w:r>
    </w:p>
    <w:p w:rsidR="00F50BEE" w:rsidRDefault="00A5744F">
      <w:pPr>
        <w:pStyle w:val="ConsPlusNonformat0"/>
        <w:jc w:val="both"/>
      </w:pPr>
      <w:r>
        <w:t xml:space="preserve">            Российской Федерации по делам гражданской обороны,</w:t>
      </w:r>
    </w:p>
    <w:p w:rsidR="00F50BEE" w:rsidRDefault="00A5744F">
      <w:pPr>
        <w:pStyle w:val="ConsPlusNonformat0"/>
        <w:jc w:val="both"/>
      </w:pPr>
      <w:r>
        <w:t xml:space="preserve">         чрезвычайным ситуациям и ликвидации последствий с</w:t>
      </w:r>
      <w:r>
        <w:t>тихийных</w:t>
      </w:r>
    </w:p>
    <w:p w:rsidR="00F50BEE" w:rsidRDefault="00A5744F">
      <w:pPr>
        <w:pStyle w:val="ConsPlusNonformat0"/>
        <w:jc w:val="both"/>
      </w:pPr>
      <w:r>
        <w:t xml:space="preserve">        бедствий и его территориальными органами при осуществлении</w:t>
      </w:r>
    </w:p>
    <w:p w:rsidR="00F50BEE" w:rsidRDefault="00A5744F">
      <w:pPr>
        <w:pStyle w:val="ConsPlusNonformat0"/>
        <w:jc w:val="both"/>
      </w:pPr>
      <w:r>
        <w:t xml:space="preserve">          федерального государственного надзора в области защиты</w:t>
      </w:r>
    </w:p>
    <w:p w:rsidR="00F50BEE" w:rsidRDefault="00A5744F">
      <w:pPr>
        <w:pStyle w:val="ConsPlusNonformat0"/>
        <w:jc w:val="both"/>
      </w:pPr>
      <w:r>
        <w:t xml:space="preserve">              населения и территорий от чрезвычайных ситуаций</w:t>
      </w:r>
    </w:p>
    <w:p w:rsidR="00F50BEE" w:rsidRDefault="00F50BEE">
      <w:pPr>
        <w:pStyle w:val="ConsPlusNonformat0"/>
        <w:jc w:val="both"/>
      </w:pPr>
    </w:p>
    <w:p w:rsidR="00F50BEE" w:rsidRDefault="00A5744F">
      <w:pPr>
        <w:pStyle w:val="ConsPlusNonformat0"/>
        <w:jc w:val="both"/>
      </w:pPr>
      <w:r>
        <w:t xml:space="preserve">    1.   Наименование  федерального  государственног</w:t>
      </w:r>
      <w:r>
        <w:t>о  контроля  (надзора),</w:t>
      </w:r>
    </w:p>
    <w:p w:rsidR="00F50BEE" w:rsidRDefault="00A5744F">
      <w:pPr>
        <w:pStyle w:val="ConsPlusNonformat0"/>
        <w:jc w:val="both"/>
      </w:pPr>
      <w:r>
        <w:t>включенного  в  единый  реестр видов федерального государственного контроля</w:t>
      </w:r>
    </w:p>
    <w:p w:rsidR="00F50BEE" w:rsidRDefault="00A5744F">
      <w:pPr>
        <w:pStyle w:val="ConsPlusNonformat0"/>
        <w:jc w:val="both"/>
      </w:pPr>
      <w:r>
        <w:lastRenderedPageBreak/>
        <w:t>(надзора): ________________________________________________________________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</w:t>
      </w:r>
      <w:r>
        <w:t>2.   Наименование   контрольного   (надзорного)   органа   и  реквизиты</w:t>
      </w:r>
    </w:p>
    <w:p w:rsidR="00F50BEE" w:rsidRDefault="00A5744F">
      <w:pPr>
        <w:pStyle w:val="ConsPlusNonformat0"/>
        <w:jc w:val="both"/>
      </w:pPr>
      <w:r>
        <w:t>нормативного правового акта об утверждении формы проверочного листа (списка</w:t>
      </w:r>
    </w:p>
    <w:p w:rsidR="00F50BEE" w:rsidRDefault="00A5744F">
      <w:pPr>
        <w:pStyle w:val="ConsPlusNonformat0"/>
        <w:jc w:val="both"/>
      </w:pPr>
      <w:r>
        <w:t>контрольных  вопросов,  ответы  на которые свидетельствуют о соблюдении или</w:t>
      </w:r>
    </w:p>
    <w:p w:rsidR="00F50BEE" w:rsidRDefault="00A5744F">
      <w:pPr>
        <w:pStyle w:val="ConsPlusNonformat0"/>
        <w:jc w:val="both"/>
      </w:pPr>
      <w:r>
        <w:t>несоблюдении  контролируемым  ли</w:t>
      </w:r>
      <w:r>
        <w:t>цом  обязательных требований), применяемого</w:t>
      </w:r>
    </w:p>
    <w:p w:rsidR="00F50BEE" w:rsidRDefault="00A5744F">
      <w:pPr>
        <w:pStyle w:val="ConsPlusNonformat0"/>
        <w:jc w:val="both"/>
      </w:pPr>
      <w:r>
        <w:t>Министерством   Российской   Федерации   по   делам   гражданской  обороны,</w:t>
      </w:r>
    </w:p>
    <w:p w:rsidR="00F50BEE" w:rsidRDefault="00A5744F">
      <w:pPr>
        <w:pStyle w:val="ConsPlusNonformat0"/>
        <w:jc w:val="both"/>
      </w:pPr>
      <w:r>
        <w:t>чрезвычайным  ситуациям  и  ликвидации последствий стихийных бедствий и его</w:t>
      </w:r>
    </w:p>
    <w:p w:rsidR="00F50BEE" w:rsidRDefault="00A5744F">
      <w:pPr>
        <w:pStyle w:val="ConsPlusNonformat0"/>
        <w:jc w:val="both"/>
      </w:pPr>
      <w:r>
        <w:t>территориальными  органами  при осуществлении федерального г</w:t>
      </w:r>
      <w:r>
        <w:t>осударственного</w:t>
      </w:r>
    </w:p>
    <w:p w:rsidR="00F50BEE" w:rsidRDefault="00A5744F">
      <w:pPr>
        <w:pStyle w:val="ConsPlusNonformat0"/>
        <w:jc w:val="both"/>
      </w:pPr>
      <w:r>
        <w:t>надзора  в  области  защиты населения и территорий от чрезвычайных ситуаций</w:t>
      </w:r>
    </w:p>
    <w:p w:rsidR="00F50BEE" w:rsidRDefault="00A5744F">
      <w:pPr>
        <w:pStyle w:val="ConsPlusNonformat0"/>
        <w:jc w:val="both"/>
      </w:pPr>
      <w:r>
        <w:t>(далее - проверочный лист): _______________________________________________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>____________</w:t>
      </w:r>
      <w:r>
        <w:t>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3. Вид контрольного (надзорного) мероприятия: 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4.  Объект  государственного  контро</w:t>
      </w:r>
      <w:r>
        <w:t>ля  (надзора), в отношении которого</w:t>
      </w:r>
    </w:p>
    <w:p w:rsidR="00F50BEE" w:rsidRDefault="00A5744F">
      <w:pPr>
        <w:pStyle w:val="ConsPlusNonformat0"/>
        <w:jc w:val="both"/>
      </w:pPr>
      <w:r>
        <w:t>проводится контрольное (надзорное) мероприятие: 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5. Фамилия, имя и отчество (при наличии) гражданина или индивидуального</w:t>
      </w:r>
    </w:p>
    <w:p w:rsidR="00F50BEE" w:rsidRDefault="00A5744F">
      <w:pPr>
        <w:pStyle w:val="ConsPlusNonformat0"/>
        <w:jc w:val="both"/>
      </w:pPr>
      <w:r>
        <w:t>предпринимателя,  его  идентификационный  номер  налогоплательщика  и (или)</w:t>
      </w:r>
    </w:p>
    <w:p w:rsidR="00F50BEE" w:rsidRDefault="00A5744F">
      <w:pPr>
        <w:pStyle w:val="ConsPlusNonformat0"/>
        <w:jc w:val="both"/>
      </w:pPr>
      <w:r>
        <w:t>основной     государственный    регистрационный    номер    индивидуального</w:t>
      </w:r>
    </w:p>
    <w:p w:rsidR="00F50BEE" w:rsidRDefault="00A5744F">
      <w:pPr>
        <w:pStyle w:val="ConsPlusNonformat0"/>
        <w:jc w:val="both"/>
      </w:pPr>
      <w:r>
        <w:t>предпринимателя,   адрес   регистрации   гражданина   или   индивидуального</w:t>
      </w:r>
    </w:p>
    <w:p w:rsidR="00F50BEE" w:rsidRDefault="00A5744F">
      <w:pPr>
        <w:pStyle w:val="ConsPlusNonformat0"/>
        <w:jc w:val="both"/>
      </w:pPr>
      <w:r>
        <w:t>предпринимателя,  наименование  юридического  лица,  его  идентификационный</w:t>
      </w:r>
    </w:p>
    <w:p w:rsidR="00F50BEE" w:rsidRDefault="00A5744F">
      <w:pPr>
        <w:pStyle w:val="ConsPlusNonformat0"/>
        <w:jc w:val="both"/>
      </w:pPr>
      <w:r>
        <w:t xml:space="preserve">номер  налогоплательщика  и </w:t>
      </w:r>
      <w:r>
        <w:t xml:space="preserve"> (или) основной государственный регистрационный</w:t>
      </w:r>
    </w:p>
    <w:p w:rsidR="00F50BEE" w:rsidRDefault="00A5744F">
      <w:pPr>
        <w:pStyle w:val="ConsPlusNonformat0"/>
        <w:jc w:val="both"/>
      </w:pPr>
      <w:r>
        <w:t>номер,   адрес   юридического   лица   (его   филиалов,   представительств,</w:t>
      </w:r>
    </w:p>
    <w:p w:rsidR="00F50BEE" w:rsidRDefault="00A5744F">
      <w:pPr>
        <w:pStyle w:val="ConsPlusNonformat0"/>
        <w:jc w:val="both"/>
      </w:pPr>
      <w:r>
        <w:t>обособленных структурных подразделений), являющихся контролируемыми лицами:</w:t>
      </w:r>
    </w:p>
    <w:p w:rsidR="00F50BEE" w:rsidRDefault="00A5744F">
      <w:pPr>
        <w:pStyle w:val="ConsPlusNonformat0"/>
        <w:jc w:val="both"/>
      </w:pPr>
      <w:r>
        <w:t>________________________________________________________</w:t>
      </w:r>
      <w:r>
        <w:t>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6.   Место(а)   проведения   контрольного  (надзорного)  мероприятия  с</w:t>
      </w:r>
    </w:p>
    <w:p w:rsidR="00F50BEE" w:rsidRDefault="00A5744F">
      <w:pPr>
        <w:pStyle w:val="ConsPlusNonformat0"/>
        <w:jc w:val="both"/>
      </w:pPr>
      <w:r>
        <w:t>заполнен</w:t>
      </w:r>
      <w:r>
        <w:t>ием проверочного листа: ___________________________________________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7.  Реквизиты  решения  контрольного  (надзорного)  органа о проведении</w:t>
      </w:r>
    </w:p>
    <w:p w:rsidR="00F50BEE" w:rsidRDefault="00A5744F">
      <w:pPr>
        <w:pStyle w:val="ConsPlusNonformat0"/>
        <w:jc w:val="both"/>
      </w:pPr>
      <w:r>
        <w:t>контрольного    (надзорного)   мероп</w:t>
      </w:r>
      <w:r>
        <w:t>риятия,   подписанного   уполномоченным</w:t>
      </w:r>
    </w:p>
    <w:p w:rsidR="00F50BEE" w:rsidRDefault="00A5744F">
      <w:pPr>
        <w:pStyle w:val="ConsPlusNonformat0"/>
        <w:jc w:val="both"/>
      </w:pPr>
      <w:r>
        <w:t>должностным   лицом   МЧС   России   и   его    территориальных    органов: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</w:t>
      </w:r>
      <w:r>
        <w:t>___________</w:t>
      </w:r>
    </w:p>
    <w:p w:rsidR="00F50BEE" w:rsidRDefault="00A5744F">
      <w:pPr>
        <w:pStyle w:val="ConsPlusNonformat0"/>
        <w:jc w:val="both"/>
      </w:pPr>
      <w:r>
        <w:t xml:space="preserve">    8. Учетный номер контрольного (надзорного) мероприятия: 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9.  Должность,  фамилия  и инициалы должностного лица (должностных лиц)</w:t>
      </w:r>
    </w:p>
    <w:p w:rsidR="00F50BEE" w:rsidRDefault="00A5744F">
      <w:pPr>
        <w:pStyle w:val="ConsPlusNonformat0"/>
        <w:jc w:val="both"/>
      </w:pPr>
      <w:r>
        <w:t>контрольного  (н</w:t>
      </w:r>
      <w:r>
        <w:t>адзорного)  органа, проводящего(их) контрольное (надзорное)</w:t>
      </w:r>
    </w:p>
    <w:p w:rsidR="00F50BEE" w:rsidRDefault="00A5744F">
      <w:pPr>
        <w:pStyle w:val="ConsPlusNonformat0"/>
        <w:jc w:val="both"/>
      </w:pPr>
      <w:r>
        <w:t>мероприятие и заполняющего проверочный лист: 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</w:t>
      </w:r>
      <w:r>
        <w:t>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___________________________________________________________________________</w:t>
      </w:r>
    </w:p>
    <w:p w:rsidR="00F50BEE" w:rsidRDefault="00A5744F">
      <w:pPr>
        <w:pStyle w:val="ConsPlusNonformat0"/>
        <w:jc w:val="both"/>
      </w:pPr>
      <w:r>
        <w:t xml:space="preserve">    10. Дата заполнения проверочного листа: _______________________________</w:t>
      </w:r>
    </w:p>
    <w:p w:rsidR="00F50BEE" w:rsidRDefault="00A5744F">
      <w:pPr>
        <w:pStyle w:val="ConsPlusNonformat0"/>
        <w:jc w:val="both"/>
      </w:pPr>
      <w:r>
        <w:t>________________________________________________________________________</w:t>
      </w:r>
      <w:r>
        <w:t>___</w:t>
      </w:r>
    </w:p>
    <w:p w:rsidR="00F50BEE" w:rsidRDefault="00A5744F">
      <w:pPr>
        <w:pStyle w:val="ConsPlusNonformat0"/>
        <w:jc w:val="both"/>
      </w:pPr>
      <w:r>
        <w:t xml:space="preserve">    11.  Список  контрольных  вопросов,  отражающих содержание обязательных</w:t>
      </w:r>
    </w:p>
    <w:p w:rsidR="00F50BEE" w:rsidRDefault="00A5744F">
      <w:pPr>
        <w:pStyle w:val="ConsPlusNonformat0"/>
        <w:jc w:val="both"/>
      </w:pPr>
      <w:r>
        <w:t>требований, ответы на которые свидетельствуют о соблюдении или несоблюдении</w:t>
      </w:r>
    </w:p>
    <w:p w:rsidR="00F50BEE" w:rsidRDefault="00A5744F">
      <w:pPr>
        <w:pStyle w:val="ConsPlusNonformat0"/>
        <w:jc w:val="both"/>
      </w:pPr>
      <w:r>
        <w:t>контролируемым лицом обязательных требований:</w:t>
      </w:r>
    </w:p>
    <w:p w:rsidR="00F50BEE" w:rsidRDefault="00F50BE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50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EE" w:rsidRDefault="00F50B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EE" w:rsidRDefault="00F50B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0BEE" w:rsidRDefault="00A5744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50BEE" w:rsidRDefault="00A5744F">
            <w:pPr>
              <w:pStyle w:val="ConsPlusNormal0"/>
              <w:jc w:val="both"/>
            </w:pPr>
            <w:r>
              <w:rPr>
                <w:color w:val="392C69"/>
              </w:rPr>
              <w:t>Перечеркнутые ячейки таблицы в электронной версии документа обозначены знаком "X".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0BEE" w:rsidRDefault="00F50BEE">
            <w:pPr>
              <w:pStyle w:val="ConsPlusNormal0"/>
            </w:pPr>
          </w:p>
        </w:tc>
      </w:tr>
    </w:tbl>
    <w:p w:rsidR="00F50BEE" w:rsidRDefault="00F50BEE">
      <w:pPr>
        <w:pStyle w:val="ConsPlusNormal0"/>
        <w:sectPr w:rsidR="00F50BE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4365"/>
        <w:gridCol w:w="4025"/>
        <w:gridCol w:w="510"/>
        <w:gridCol w:w="571"/>
        <w:gridCol w:w="850"/>
        <w:gridCol w:w="794"/>
      </w:tblGrid>
      <w:tr w:rsidR="00F50BEE">
        <w:tc>
          <w:tcPr>
            <w:tcW w:w="725" w:type="dxa"/>
            <w:vMerge w:val="restart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4365" w:type="dxa"/>
            <w:vMerge w:val="restart"/>
          </w:tcPr>
          <w:p w:rsidR="00F50BEE" w:rsidRDefault="00A5744F">
            <w:pPr>
              <w:pStyle w:val="ConsPlusNormal0"/>
              <w:jc w:val="center"/>
            </w:pPr>
            <w:r>
              <w:t>Контрольные вопросы, отражающие содержание обязательных требований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931" w:type="dxa"/>
            <w:gridSpan w:val="3"/>
          </w:tcPr>
          <w:p w:rsidR="00F50BEE" w:rsidRDefault="00A5744F">
            <w:pPr>
              <w:pStyle w:val="ConsPlusNormal0"/>
              <w:jc w:val="center"/>
            </w:pPr>
            <w:r>
              <w:t>Ответы на вопросы</w:t>
            </w:r>
          </w:p>
        </w:tc>
        <w:tc>
          <w:tcPr>
            <w:tcW w:w="794" w:type="dxa"/>
            <w:vMerge w:val="restart"/>
          </w:tcPr>
          <w:p w:rsidR="00F50BEE" w:rsidRDefault="00A5744F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F50BEE">
        <w:tc>
          <w:tcPr>
            <w:tcW w:w="7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436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A5744F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571" w:type="dxa"/>
          </w:tcPr>
          <w:p w:rsidR="00F50BEE" w:rsidRDefault="00A5744F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F50BEE" w:rsidRDefault="00A5744F">
            <w:pPr>
              <w:pStyle w:val="ConsPlusNormal0"/>
              <w:jc w:val="center"/>
            </w:pPr>
            <w:r>
              <w:t>неприменимо</w:t>
            </w:r>
          </w:p>
        </w:tc>
        <w:tc>
          <w:tcPr>
            <w:tcW w:w="794" w:type="dxa"/>
            <w:vMerge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0" w:type="dxa"/>
          </w:tcPr>
          <w:p w:rsidR="00F50BEE" w:rsidRDefault="00A5744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1" w:type="dxa"/>
          </w:tcPr>
          <w:p w:rsidR="00F50BEE" w:rsidRDefault="00A5744F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50BEE" w:rsidRDefault="00A5744F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F50BEE" w:rsidRDefault="00A5744F">
            <w:pPr>
              <w:pStyle w:val="ConsPlusNormal0"/>
              <w:jc w:val="center"/>
            </w:pPr>
            <w:r>
              <w:t>7</w:t>
            </w: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Имеется ли у контролируемого лица утвержденный план действий по предупреждению и ликвидации чрезвычайных ситуации для: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7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"а" части первой статьи 14</w:t>
              </w:r>
            </w:hyperlink>
            <w:r>
              <w:t xml:space="preserve"> Федерального закона от 21.12.1994 N 68-ФЗ "О защите населения и территорий от чрезвычайных ситуаций природного и техногенного характера" </w:t>
            </w:r>
            <w:hyperlink w:anchor="P863" w:tooltip="&lt;1&gt; Собрание законодательства Российской Федерации, 1994, N 35, ст. 3648.">
              <w:r>
                <w:rPr>
                  <w:color w:val="0000FF"/>
                </w:rPr>
                <w:t>&lt;1&gt;</w:t>
              </w:r>
            </w:hyperlink>
            <w:r>
              <w:t xml:space="preserve"> (далее - Федеральный закон N 68-ФЗ);</w:t>
            </w:r>
          </w:p>
          <w:p w:rsidR="00F50BEE" w:rsidRDefault="00A5744F">
            <w:pPr>
              <w:pStyle w:val="ConsPlusNormal0"/>
              <w:jc w:val="both"/>
            </w:pPr>
            <w:hyperlink r:id="rId18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23</w:t>
              </w:r>
            </w:hyperlink>
            <w:r>
      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</w:t>
            </w:r>
            <w:r>
              <w:t xml:space="preserve">кой Федерации от 30.12.2003 N 794 </w:t>
            </w:r>
            <w:hyperlink w:anchor="P864" w:tooltip="&lt;2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&lt;2&gt;</w:t>
              </w:r>
            </w:hyperlink>
            <w:r>
              <w:t xml:space="preserve"> (далее - Положение о единой государственной системе)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контролируемого лица?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подведомственных контролируемому лицу объектов производственного и социального назначения?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Создан ли контролируемым лицом координационный орган единой государственной системы предупреждения и ликвидации чрезвычайных ситуаций (далее - РСЧС) - коми</w:t>
            </w:r>
            <w:r>
              <w:t>ссия по предупреждению и ликвидации чрезвычайных ситуаций и обеспечению пожарной безопасности (далее - КЧС) (для государственных корпораций и организаций, в полномочия которых входит решение вопросов по защите населения и территорий от чрезвычайных ситуаци</w:t>
            </w:r>
            <w:r>
              <w:t>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9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"г" пункта 2 статьи 4.1</w:t>
              </w:r>
            </w:hyperlink>
            <w:r>
              <w:t xml:space="preserve"> Федерального закона N 68-ФЗ </w:t>
            </w:r>
            <w:hyperlink w:anchor="P865" w:tooltip="&lt;3&gt; Собрание законодательства Российской Федерации, 1994, N 35, ст. 3648; 2019, N 27, ст. 3524.">
              <w:r>
                <w:rPr>
                  <w:color w:val="0000FF"/>
                </w:rPr>
                <w:t>&lt;3&gt;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20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, </w:t>
            </w:r>
            <w:hyperlink r:id="rId21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22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пятый пункта 7</w:t>
              </w:r>
            </w:hyperlink>
            <w:r>
              <w:t xml:space="preserve"> Положения о единой государственной системе </w:t>
            </w:r>
            <w:hyperlink w:anchor="P866" w:tooltip="&lt;4&gt; Собрание законодательства Российской Федерации, 2004, N 2, ст. 121; 2020, N 15, ст. 2275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Имеется ли у контролируемого лица утвержденное положение о КЧС (решение </w:t>
            </w:r>
            <w:r>
              <w:lastRenderedPageBreak/>
              <w:t>об образовании КЧС), определяющее (для государственных корпораций и организаций, в полномочия которых входит решение вопросов по защите населения и территорий от чрезвы</w:t>
            </w:r>
            <w:r>
              <w:t>чайных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3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второй пункта 8</w:t>
              </w:r>
            </w:hyperlink>
            <w:r>
              <w:t xml:space="preserve"> Положения о единой государственной системе </w:t>
            </w:r>
            <w:hyperlink w:anchor="P867" w:tooltip="&lt;5&gt; Собрание законодательства Российской Федерации, 2004, N 2, ст. 121; 2005, N 23, ст. 2269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3.1.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компетенцию КЧС?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порядок принятия решений КЧС?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Утверждены ли контролируемым лицом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4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8</w:t>
              </w:r>
            </w:hyperlink>
            <w:r>
              <w:t xml:space="preserve"> Положения о единой государственной системе </w:t>
            </w:r>
            <w:hyperlink w:anchor="P868" w:tooltip="&lt;6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руководитель КЧС?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персональный состав КЧС?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Возглавляется ли КЧС руководителем (его заместителем) контролируемого лица (для государственных корпораций и организаций, в полномочия которых входит решение вопросов по защите населения и территорий от чрезвычайных ситуац</w:t>
            </w:r>
            <w:r>
              <w:t>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5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третий пункта 8</w:t>
              </w:r>
            </w:hyperlink>
            <w:r>
              <w:t xml:space="preserve"> Положения о единой государственной системе </w:t>
            </w:r>
            <w:hyperlink w:anchor="P869" w:tooltip="&lt;7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Прошел ли дополнительное профессиональное образование не реже одного раза в 5 лет по программам повышения квалификации в области защиты от чрезвычайных ситуаций председатель КЧС (для государственных корпораций и </w:t>
            </w:r>
            <w:r>
              <w:lastRenderedPageBreak/>
              <w:t>организаций, в полномочия которых входит реш</w:t>
            </w:r>
            <w:r>
              <w:t>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6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 </w:t>
            </w:r>
            <w:hyperlink w:anchor="P870" w:tooltip="&lt;8&gt; Собрание законодательства Российской Федерации, 1994, N 35, ст. 3648; 2016, N 1, ст. 68.">
              <w:r>
                <w:rPr>
                  <w:color w:val="0000FF"/>
                </w:rPr>
                <w:t>&lt;8&gt;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27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"е" пункта 2</w:t>
              </w:r>
            </w:hyperlink>
            <w:r>
              <w:t xml:space="preserve">, </w:t>
            </w:r>
            <w:hyperlink r:id="rId28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, </w:t>
            </w:r>
            <w:hyperlink r:id="rId29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30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третий пункта 6</w:t>
              </w:r>
            </w:hyperlink>
            <w:r>
              <w:t xml:space="preserve"> Положения о подготовке граждан Российской Федерации, иностранных </w:t>
            </w:r>
            <w:r>
              <w:lastRenderedPageBreak/>
              <w:t>граждан и лиц без гражданства в области защиты от чрезвычайных ситуаций природного и техногенного характера, утвержденного постан</w:t>
            </w:r>
            <w:r>
              <w:t xml:space="preserve">овлением Правительства Российской Федерации от 18.09.2020 N 1485 </w:t>
            </w:r>
            <w:hyperlink w:anchor="P871" w:tooltip="&lt;9&gt; Собрание законодательства Российской Федерации, 2020, N 39, ст. 6062.">
              <w:r>
                <w:rPr>
                  <w:color w:val="0000FF"/>
                </w:rPr>
                <w:t>&lt;9&gt;</w:t>
              </w:r>
            </w:hyperlink>
            <w:r>
              <w:t xml:space="preserve"> (далее - Положение о подготовке населения в области ЧС)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Создан ли контролируемым лицом постоянно действующий орган управления РСЧС - структурное подразделение, специально уполномоченное на решение задач в области защиты населения и территорий от чрезвычайных ситуаций (далее - уполномоченное структурное подразде</w:t>
            </w:r>
            <w:r>
              <w:t>ление)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31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 xml:space="preserve">часть первая статьи </w:t>
              </w:r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пункт 3 статьи 4.1</w:t>
              </w:r>
            </w:hyperlink>
            <w:r>
              <w:t xml:space="preserve"> Федерального закона N 68-ФЗ </w:t>
            </w:r>
            <w:hyperlink w:anchor="P872" w:tooltip="&lt;10&gt; Собрание законодательства Российской Федерации, 1994, N 35, ст. 3648; 2012, N 14, ст. 1549; 2015, N 8, ст. 2622.">
              <w:r>
                <w:rPr>
                  <w:color w:val="0000FF"/>
                </w:rPr>
                <w:t>&lt;10&gt;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33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, </w:t>
            </w:r>
            <w:hyperlink r:id="rId34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35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шестой пункта 10</w:t>
              </w:r>
            </w:hyperlink>
            <w:r>
              <w:t xml:space="preserve"> Положения о единой государственной системе </w:t>
            </w:r>
            <w:hyperlink w:anchor="P873" w:tooltip="&lt;11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Имеется ли у контр</w:t>
            </w:r>
            <w:r>
              <w:t xml:space="preserve">олируемого лица утвержденное положение (устав) об уполномоченном структурном подразделении, определяющее (для государственных корпораций и организаций, в полномочия которых входит решение вопросов по защите населения и территорий от чрезвычайных ситуаций, </w:t>
            </w:r>
            <w:r>
              <w:t>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36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восьмой пункта 10</w:t>
              </w:r>
            </w:hyperlink>
            <w:r>
              <w:t xml:space="preserve"> Положения о единой государственной системе </w:t>
            </w:r>
            <w:hyperlink w:anchor="P874" w:tooltip="&lt;12&gt; Собрание законодательства Российской Федерации, 2004, N 2, ст. 121.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8.1.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компетенцию уполномоченного структурного подразделения?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  <w:vMerge w:val="restart"/>
          </w:tcPr>
          <w:p w:rsidR="00F50BEE" w:rsidRDefault="00A5744F">
            <w:pPr>
              <w:pStyle w:val="ConsPlusNormal0"/>
            </w:pPr>
            <w:r>
              <w:t>8.2.</w:t>
            </w:r>
          </w:p>
        </w:tc>
        <w:tc>
          <w:tcPr>
            <w:tcW w:w="436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r>
              <w:t xml:space="preserve">полномочия уполномоченного структурного </w:t>
            </w:r>
            <w:r>
              <w:lastRenderedPageBreak/>
              <w:t>подразделения?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436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Создан ли контролируемым лицом орган повседневного управления РСЧС - подразделение контролируемого лица, обеспечивающее его деятельность в области защиты населения и территорий от чрезвычайных ситуаций, управления силами и средствами, предназначенными и пр</w:t>
            </w:r>
            <w:r>
              <w:t>ивлекаемыми для предупреждения и ликвидации чрезвычайных ситуаций, осуществления обмена информацией и оповещения населения о чрезвычайных ситуациях (далее - подразделение) (для государственных корпораций и организаций, в полномочия которых входит решение в</w:t>
            </w:r>
            <w:r>
              <w:t>опросов по защите населения и территорий от чрезвычайных ситуаций, в том числе по обеспечению безопасности людей на водных объектах)?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37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"д" пункта 4 статьи 4.1</w:t>
              </w:r>
            </w:hyperlink>
            <w:r>
              <w:t xml:space="preserve"> Федерального закона N 68-ФЗ </w:t>
            </w:r>
            <w:hyperlink w:anchor="P875" w:tooltip="&lt;13&gt; Собрание законодательства Российской Федерации, 1994, N 35, ст. 3648; 2019, N 27, ст. 3524.">
              <w:r>
                <w:rPr>
                  <w:color w:val="0000FF"/>
                </w:rPr>
                <w:t>&lt;13&gt;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38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, </w:t>
            </w:r>
            <w:hyperlink r:id="rId39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40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шестой пункта 11</w:t>
              </w:r>
            </w:hyperlink>
            <w:r>
              <w:t xml:space="preserve"> Положения о единой государственной системе </w:t>
            </w:r>
            <w:hyperlink w:anchor="P876" w:tooltip="&lt;14&gt; Собрание законодательства Российской Федерации, 2004, N 2, ст. 121.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Имеется ли у контролируемого лица утвержденное положение (устав) о подразделении контролируемого лица, определяющее его (для государственных корпораций и организаций, в полномочия которых входит решение вопросов по защите населения и территорий от чрезвыча</w:t>
            </w:r>
            <w:r>
              <w:t>йных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41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седьмой пункта 11</w:t>
              </w:r>
            </w:hyperlink>
            <w:r>
              <w:t xml:space="preserve"> Положения о единой государственной системе </w:t>
            </w:r>
            <w:hyperlink w:anchor="P877" w:tooltip="&lt;15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10.1.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компетенцию подразделения?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10.2.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полномочия подразделения?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Прошли ли дополнительное профессиональное образование не реже одного раза в 5 лет по программам </w:t>
            </w:r>
            <w:r>
              <w:lastRenderedPageBreak/>
              <w:t>повышения квалификации в области защиты от чрезвычайных ситуаций работники контролируемого лица, в полномочия которых входит решение вопросов по защите населени</w:t>
            </w:r>
            <w:r>
              <w:t>я и территорий от чрезвычайных ситуаций?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4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43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"д" пункта 2</w:t>
              </w:r>
            </w:hyperlink>
            <w:r>
              <w:t xml:space="preserve">, </w:t>
            </w:r>
            <w:hyperlink r:id="rId44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 xml:space="preserve">подпункт "д" </w:t>
              </w:r>
              <w:r>
                <w:rPr>
                  <w:color w:val="0000FF"/>
                </w:rPr>
                <w:lastRenderedPageBreak/>
                <w:t>пункта 4</w:t>
              </w:r>
            </w:hyperlink>
            <w:r>
              <w:t xml:space="preserve">, </w:t>
            </w:r>
            <w:hyperlink r:id="rId45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абзац четвертый пункта 6</w:t>
              </w:r>
            </w:hyperlink>
            <w:r>
              <w:t xml:space="preserve"> Положени</w:t>
            </w:r>
            <w:r>
              <w:t xml:space="preserve">я о подготовке населения в области ЧС </w:t>
            </w:r>
            <w:hyperlink w:anchor="P878" w:tooltip="&lt;16&gt; Собрание законодательства Российской Федерации, 2020, N 39, ст. 6062.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Создана ли контролируемым лицом функциональная подсистема РСЧС для организации работы в области з</w:t>
            </w:r>
            <w:r>
              <w:t>ащиты населения и территории от чрезвычайных ситуаций в сфере деятельности государственных корпораций?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46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первый пункта 4</w:t>
              </w:r>
            </w:hyperlink>
            <w:r>
              <w:t xml:space="preserve"> Положения о единой государственной системе,</w:t>
            </w:r>
          </w:p>
          <w:p w:rsidR="00F50BEE" w:rsidRDefault="00A5744F">
            <w:pPr>
              <w:pStyle w:val="ConsPlusNormal0"/>
              <w:jc w:val="both"/>
            </w:pPr>
            <w:hyperlink r:id="rId47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приложение</w:t>
              </w:r>
            </w:hyperlink>
            <w:r>
              <w:t xml:space="preserve"> к Положению о единой государственной системе </w:t>
            </w:r>
            <w:hyperlink w:anchor="P879" w:tooltip="&lt;17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Имеется ли у контролируемого лица согласованное с Министерством Российской Федерации по делам гражданской обороны, чрезвычайным ситуациям и ликвидации последствий стихийных бедствий положение о функциональной подсистеме РСЧС, устанавливающее (для государст</w:t>
            </w:r>
            <w:r>
              <w:t>венных корпораций):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48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второй пункта 4</w:t>
              </w:r>
            </w:hyperlink>
            <w:r>
              <w:t xml:space="preserve"> Положения о единой государственной системе </w:t>
            </w:r>
            <w:hyperlink w:anchor="P880" w:tooltip="&lt;18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13.1.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организацию функциональной подсистемы РСЧС?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13.2.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состав сил функциональной подсистемы РСЧС?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13.3.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состав средств функциональной подсистемы РСЧС?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13.4.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порядок деятельности функциональной подсистемы РСЧС?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Созданы ли контролируемым лицом: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49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50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</w:t>
              </w:r>
            </w:hyperlink>
            <w:r>
              <w:t xml:space="preserve">, </w:t>
            </w:r>
            <w:hyperlink r:id="rId51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52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 xml:space="preserve">четвертый </w:t>
              </w:r>
              <w:r>
                <w:rPr>
                  <w:color w:val="0000FF"/>
                </w:rPr>
                <w:lastRenderedPageBreak/>
                <w:t>пункта 2</w:t>
              </w:r>
            </w:hyperlink>
            <w:r>
              <w:t xml:space="preserve">, </w:t>
            </w:r>
            <w:hyperlink r:id="rId53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3</w:t>
              </w:r>
            </w:hyperlink>
            <w:r>
              <w:t xml:space="preserve">, </w:t>
            </w:r>
            <w:hyperlink r:id="rId54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4 статьи 7</w:t>
              </w:r>
            </w:hyperlink>
            <w:r>
              <w:t xml:space="preserve">, </w:t>
            </w:r>
            <w:hyperlink r:id="rId55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часть первая статьи 8</w:t>
              </w:r>
            </w:hyperlink>
            <w:r>
              <w:t xml:space="preserve">, </w:t>
            </w:r>
            <w:hyperlink r:id="rId56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 статьи 10</w:t>
              </w:r>
            </w:hyperlink>
            <w:r>
              <w:t xml:space="preserve">, </w:t>
            </w:r>
            <w:hyperlink r:id="rId57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 статьи 12</w:t>
              </w:r>
            </w:hyperlink>
            <w:r>
              <w:t xml:space="preserve"> Федерального закона от 22.08.1</w:t>
            </w:r>
            <w:r>
              <w:t xml:space="preserve">995 N 151-ФЗ "Об аварийно-спасательных службах и статусе спасателей" </w:t>
            </w:r>
            <w:hyperlink w:anchor="P881" w:tooltip="&lt;19&gt; Собрание законодательства Российской Федерации, 1995, N 35, ст. 3503; 2017, N 30, ст. 4447.">
              <w:r>
                <w:rPr>
                  <w:color w:val="0000FF"/>
                </w:rPr>
                <w:t>&lt;19&gt;</w:t>
              </w:r>
            </w:hyperlink>
            <w:r>
              <w:t xml:space="preserve"> (далее - Федеральный закон N 151-ФЗ);</w:t>
            </w:r>
          </w:p>
          <w:p w:rsidR="00F50BEE" w:rsidRDefault="00A5744F">
            <w:pPr>
              <w:pStyle w:val="ConsPlusNormal0"/>
              <w:jc w:val="both"/>
            </w:pPr>
            <w:hyperlink r:id="rId58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</w:t>
              </w:r>
              <w:r>
                <w:rPr>
                  <w:color w:val="0000FF"/>
                </w:rPr>
                <w:t>ац первый пункта 13</w:t>
              </w:r>
            </w:hyperlink>
            <w:r>
              <w:t xml:space="preserve">, </w:t>
            </w:r>
            <w:hyperlink r:id="rId59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60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второй</w:t>
              </w:r>
            </w:hyperlink>
            <w:r>
              <w:t xml:space="preserve">, </w:t>
            </w:r>
            <w:hyperlink r:id="rId61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пятый пункта 14</w:t>
              </w:r>
            </w:hyperlink>
            <w:r>
              <w:t xml:space="preserve"> Положения о единой государственной системе </w:t>
            </w:r>
            <w:hyperlink w:anchor="P882" w:tooltip="&lt;20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&lt;20&gt;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62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63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64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12</w:t>
              </w:r>
            </w:hyperlink>
            <w:r>
              <w:t xml:space="preserve"> Положения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утвержденног</w:t>
            </w:r>
            <w:r>
              <w:t xml:space="preserve">о постановлением Правительства Российской Федерации от 22.12.2011 N 1091 </w:t>
            </w:r>
            <w:hyperlink w:anchor="P883" w:tooltip="&lt;21&gt; Собрание законодательства Российской Федерации, 2012, N 2, ст. 280; 2018, N 19, ст. 2741.">
              <w:r>
                <w:rPr>
                  <w:color w:val="0000FF"/>
                </w:rPr>
                <w:t>&lt;21&gt;</w:t>
              </w:r>
            </w:hyperlink>
            <w:r>
              <w:t xml:space="preserve"> (далее - Положение о проведении аттестации);</w:t>
            </w:r>
          </w:p>
          <w:p w:rsidR="00F50BEE" w:rsidRDefault="00A5744F">
            <w:pPr>
              <w:pStyle w:val="ConsPlusNormal0"/>
              <w:jc w:val="both"/>
            </w:pPr>
            <w:hyperlink r:id="rId65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66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67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68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>
                <w:rPr>
                  <w:color w:val="0000FF"/>
                </w:rPr>
                <w:t>9</w:t>
              </w:r>
            </w:hyperlink>
            <w:r>
              <w:t xml:space="preserve">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</w:t>
            </w:r>
            <w:r>
              <w:t xml:space="preserve">ации разливов нефти и нефтепродуктов, утвержденных постановлением Правительства Российской Федерации от 16.12.2020 N 2124 </w:t>
            </w:r>
            <w:hyperlink w:anchor="P884" w:tooltip="&lt;22&gt; Собрание законодательства Российской Федерации, 2020, N 51, ст. 8491.">
              <w:r>
                <w:rPr>
                  <w:color w:val="0000FF"/>
                </w:rPr>
                <w:t>&lt;22&gt;</w:t>
              </w:r>
            </w:hyperlink>
            <w:r>
              <w:t xml:space="preserve"> (далее - Требования к </w:t>
            </w:r>
            <w:r>
              <w:t>составу и оснащению);</w:t>
            </w:r>
          </w:p>
          <w:p w:rsidR="00F50BEE" w:rsidRDefault="00A5744F">
            <w:pPr>
              <w:pStyle w:val="ConsPlusNormal0"/>
              <w:jc w:val="both"/>
            </w:pPr>
            <w:hyperlink r:id="rId69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2</w:t>
              </w:r>
            </w:hyperlink>
            <w:r>
              <w:t xml:space="preserve">, </w:t>
            </w:r>
            <w:hyperlink r:id="rId70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71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третий</w:t>
              </w:r>
            </w:hyperlink>
            <w:r>
              <w:t xml:space="preserve">, </w:t>
            </w:r>
            <w:hyperlink r:id="rId72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четвер</w:t>
              </w:r>
              <w:r>
                <w:rPr>
                  <w:color w:val="0000FF"/>
                </w:rPr>
                <w:t>тый пункта 4</w:t>
              </w:r>
            </w:hyperlink>
            <w:r>
              <w:t xml:space="preserve">, </w:t>
            </w:r>
            <w:hyperlink r:id="rId73" w:tooltip="Приказ МЧС России от 23.12.2005 N 999 (ред. от 08.10.2019) &quot;Об утверждении Порядка создания нештатных аварийно-спасательных формирований&quot; (Зарегистрировано в Минюсте России 19.01.2006 N 7383) {КонсультантПлюс}">
              <w:r>
                <w:rPr>
                  <w:color w:val="0000FF"/>
                </w:rPr>
                <w:t>пункт 6</w:t>
              </w:r>
            </w:hyperlink>
            <w:r>
              <w:t xml:space="preserve"> Порядка создания нештатных аварийно-спасательных формирований, утвержденного приказом МЧС России от 23.12.2005 N 999 (зарегистрирован Министерством юстиции Российской Федерации 19.01.</w:t>
            </w:r>
            <w:r>
              <w:t xml:space="preserve">2006, регистрационный </w:t>
            </w:r>
            <w:r>
              <w:lastRenderedPageBreak/>
              <w:t>N 7383), с изменениями, внесенными приказами МЧС России от 22.08.2011 N 456 (зарегистрирован Министерством юстиции Российской Федерации 23.09.2011, регистрационный N 21873), от 30.06.2014 N 331 (зарегистрирован Министерством юстиции Р</w:t>
            </w:r>
            <w:r>
              <w:t>оссийской Федерации 30.07.2014, регистрационный N 33352), от 08.10.2019 N 570 (зарегистрирован Министерством юстиции Российской Федерации 15.11.2019, регистрационный N 56517)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14.1.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специально подготовленные силы, предназначенные и выделяемые </w:t>
            </w:r>
            <w:r>
              <w:lastRenderedPageBreak/>
              <w:t>(привлекае</w:t>
            </w:r>
            <w:r>
              <w:t>мые) для предупреждения и ликвидации чрезвычайных ситуаций?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14.2.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специально подготовленные средства, предназначенные и выделяемые (привлекаемые) для предупреждения и ликвидации чрезвычайных ситуаций?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Прошли ли аттестацию: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74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75" w:tooltip="Федеральный закон от 22.08.1995 N 151-ФЗ (ред. от 14.07.2022) &quot;Об аварийно-спасательных службах и статусе спасателей&quot; {КонсультантПлюс}">
              <w:r>
                <w:rPr>
                  <w:color w:val="0000FF"/>
                </w:rPr>
                <w:t>пункт 1 статьи 12</w:t>
              </w:r>
            </w:hyperlink>
            <w:r>
              <w:t xml:space="preserve"> Федерального закона N 151-ФЗ;</w:t>
            </w:r>
          </w:p>
          <w:p w:rsidR="00F50BEE" w:rsidRDefault="00A5744F">
            <w:pPr>
              <w:pStyle w:val="ConsPlusNormal0"/>
              <w:jc w:val="both"/>
            </w:pPr>
            <w:hyperlink r:id="rId76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пункт 19</w:t>
              </w:r>
            </w:hyperlink>
            <w:r>
              <w:t xml:space="preserve"> Положения о единой государственной системе </w:t>
            </w:r>
            <w:hyperlink w:anchor="P885" w:tooltip="&lt;23&gt; Собрание законодательства Российской Федерации, 2004, N 2, ст. 121; 2005, N 23, ст. 2269.">
              <w:r>
                <w:rPr>
                  <w:color w:val="0000FF"/>
                </w:rPr>
                <w:t>&lt;23&gt;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77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пункты 4</w:t>
              </w:r>
            </w:hyperlink>
            <w:r>
              <w:t xml:space="preserve">, </w:t>
            </w:r>
            <w:hyperlink r:id="rId78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79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">
              <w:r>
                <w:rPr>
                  <w:color w:val="0000FF"/>
                </w:rPr>
                <w:t>12</w:t>
              </w:r>
            </w:hyperlink>
            <w:r>
              <w:t xml:space="preserve"> Положения о проведении аттестации </w:t>
            </w:r>
            <w:hyperlink w:anchor="P886" w:tooltip="&lt;24&gt; Собрание законодательства Российской Федерации, 2012, N 2, ст. 280; 2018, N 19, ст. 2741.">
              <w:r>
                <w:rPr>
                  <w:color w:val="0000FF"/>
                </w:rPr>
                <w:t>&lt;24&gt;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80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81" w:tooltip="Постановление Правительства РФ от 16.12.2020 N 2124 &quot;Об утверждении требований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&quot; ">
              <w:r>
                <w:rPr>
                  <w:color w:val="0000FF"/>
                </w:rPr>
                <w:t>4</w:t>
              </w:r>
            </w:hyperlink>
            <w:r>
              <w:t xml:space="preserve"> Требований к составу и оснащению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15.1.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аварийно-спасательные службы, входящие в состав специально подготовленных сил и средств контролируемого лица, предназначенные и выделяемые (привлекаемые) для предупреждения и ликвидации чрезвычайных ситуаций (при наличии их у контролируемого лица)?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15.2.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аварийно-спасательные формирования, входящие в состав специально подготовленных сил и средств контролируемого лица, предназначенные и выделяемые (привлекаемые) для предупреждения и ликвидации чрезвычайных ситуаций (при наличии их у контролируемого ли</w:t>
            </w:r>
            <w:r>
              <w:t>ца)?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15.3.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аварийно-спасательные службы контролируемого лица, участвующие в осуществлении мероприятий по ликвидации разливов нефти и нефтепродуктов на территории Российской Федерации (при наличии их у контролируемого лица)?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15.4.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аварийно-спасательные формирования контролируемого лица, участвующие в осуществлении мероприятий по ликвидации разливов нефти и нефтепродуктов на территории Российской Федерации (при наличии их у контролируемого лица)?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Создана ли локальная система оповещения контролируемым лицом, эксплуатирующим: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8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подпункты "г"</w:t>
              </w:r>
            </w:hyperlink>
            <w:r>
              <w:t xml:space="preserve">, </w:t>
            </w:r>
            <w:hyperlink r:id="rId83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"з" части первой статьи 14</w:t>
              </w:r>
            </w:hyperlink>
            <w:r>
              <w:t xml:space="preserve"> Федерального закона N 68-ФЗ </w:t>
            </w:r>
            <w:hyperlink w:anchor="P887" w:tooltip="&lt;25&gt; Собрание законодательства Российской Федерации, 1994, N 35, ст. 3648; 2013, N 52, ст. 6969; 2022, N 1, ст. 28.">
              <w:r>
                <w:rPr>
                  <w:color w:val="0000FF"/>
                </w:rPr>
                <w:t>&lt;25&gt;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84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седьмой пункта 7</w:t>
              </w:r>
            </w:hyperlink>
            <w:r>
              <w:t xml:space="preserve"> Положения о системах оповещения населения, утвержденного приказом МЧС России, Минкомсвязи России от 31.07.2020 N 578/365 (</w:t>
            </w:r>
            <w:r>
              <w:t>зарегистрирован Министерством юстиции Российской Федерации 26.10.2020, регистрационный N 60567) (далее - Положение о системах оповещения населения)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16.1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</w:t>
            </w:r>
            <w:r>
              <w:t>рриторий?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16.2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особо радиационно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16.3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</w:t>
            </w:r>
            <w:r>
              <w:t>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16.4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гидротехнические сооружения чрезвычайно высокой опасности?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16.5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гидротехнические сооружения высокой опасности?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Локальная система оповещения контролируемого лица: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85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 Положения о системах оповещения населения, </w:t>
            </w:r>
            <w:hyperlink r:id="rId86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"а"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</w:t>
            </w:r>
            <w:r>
              <w:t>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17.1.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Соответствует ли проектно-сметной документации?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17.2.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Введена ли в эксплуатацию контролируемым лицом?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Локальная система оповещения контролируемого лица сопряжена ли с муниципальной или региональной системой оповещения населения?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87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 Положения о системах оповещения населения, </w:t>
            </w:r>
            <w:hyperlink r:id="rId88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абзацы четвертый</w:t>
              </w:r>
            </w:hyperlink>
            <w:r>
              <w:t xml:space="preserve">, </w:t>
            </w:r>
            <w:hyperlink r:id="rId89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пятый пункта 5</w:t>
              </w:r>
            </w:hyperlink>
            <w:r>
              <w:t xml:space="preserve"> приложения N 1, </w:t>
            </w:r>
            <w:hyperlink r:id="rId90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"б"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</w:t>
            </w:r>
            <w:r>
              <w:t>ожения N 3 к Положению о системах оповещения населения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Поддерживается ли контролируемым лицом в состоянии готовности созданная локальная система оповещения?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91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подпункты "г"</w:t>
              </w:r>
            </w:hyperlink>
            <w:r>
              <w:t xml:space="preserve">, </w:t>
            </w:r>
            <w:hyperlink r:id="rId9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"з"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93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пункты 25</w:t>
              </w:r>
            </w:hyperlink>
            <w:r>
              <w:t xml:space="preserve">, </w:t>
            </w:r>
            <w:hyperlink r:id="rId94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95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27</w:t>
              </w:r>
            </w:hyperlink>
            <w:r>
              <w:t xml:space="preserve"> Положения о системах оповещения</w:t>
            </w:r>
            <w:r>
              <w:t xml:space="preserve"> населения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Разработаны ли и уточнены ли контролируемым лицом: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96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97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98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99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27</w:t>
              </w:r>
            </w:hyperlink>
            <w:r>
              <w:t xml:space="preserve"> Положения о системах оповещения населения, </w:t>
            </w:r>
            <w:hyperlink r:id="rId100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раздел</w:t>
              </w:r>
            </w:hyperlink>
            <w:r>
              <w:t xml:space="preserve"> "</w:t>
            </w:r>
            <w:r>
              <w:t xml:space="preserve">Паспорт локальной системы оповещения" приложения N 2, </w:t>
            </w:r>
            <w:hyperlink r:id="rId101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"в"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</w:t>
            </w:r>
            <w:r>
              <w:t xml:space="preserve">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20.1.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положение о локальной системе оповещения?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20.2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паспорт локальной системы оповещения рекомендованного образца?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20.3.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документация по вопросам создания локальной системы оповещения населения?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20.4.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документация по вопросам поддержания в состоянии постоянной готовности локальной системы оповещения населения?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20.5.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документация по вопросам задействования локальной системы оповещения населения?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Обеспечивает ли локальная система оповещения в установленное время доведение сигналов оповещения и экстренной информации до: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02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14</w:t>
              </w:r>
            </w:hyperlink>
            <w:r>
              <w:t xml:space="preserve">, </w:t>
            </w:r>
            <w:hyperlink r:id="rId103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 Положения о системах оповещения населения, </w:t>
            </w:r>
            <w:hyperlink r:id="rId104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"г"</w:t>
              </w:r>
            </w:hyperlink>
            <w:r>
              <w:t xml:space="preserve"> подраздела "Оценка "готова к выполнению задач", если:" разде</w:t>
            </w:r>
            <w:r>
              <w:t>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21.1.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руководящего состава гражданской обороны и персонала контролируемого лица?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21.2.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объектового звена РСЧС?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21.3.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объектовых аварийно-спасательных формирований, в том числе специализированных?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21.4.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единых дежурно-диспетчерских служб муниципальных образований, попадающих в границы зоны действия локальной системы оповещения?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21.5.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руководителей и дежурных служб организаций, расположенных в границах зоны действия локальной системы оповещения?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21.6.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людей, находящихся в границах зоны действия локальной системы оповещения?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Проводятся ли контролируемым лицом?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05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27</w:t>
              </w:r>
            </w:hyperlink>
            <w:r>
              <w:t xml:space="preserve"> Положения о системах оповещения населения, </w:t>
            </w:r>
            <w:hyperlink r:id="rId106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"д"</w:t>
              </w:r>
            </w:hyperlink>
            <w:r>
              <w:t xml:space="preserve"> подраздела "Оценка "готова к выполнению задач", если:" раздела </w:t>
            </w:r>
            <w:r>
              <w:lastRenderedPageBreak/>
              <w:t xml:space="preserve">"Локальная система оповещения оценивается:" приложения N 3 </w:t>
            </w:r>
            <w:r>
              <w:t>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22.1.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во взаимодействии с органами местного самоуправления комплексные проверки готовности локальной системы оповещения </w:t>
            </w:r>
            <w:r>
              <w:lastRenderedPageBreak/>
              <w:t>не реже одного раза в год комиссией из числа должностных лиц контролируемого лица?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22.2.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технические проверки готовности к задействованию локальной системы оповещения с периодичностью не реже одного раза в сутки?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Оценено ли техническое состояние локальной системы оповещения как "удовлетворительно"</w:t>
            </w:r>
            <w:r>
              <w:t xml:space="preserve"> в рамках последней комплексной проверки готовности системы оповещения населения?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07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 Положения о системах оповещения населения, </w:t>
            </w:r>
            <w:hyperlink r:id="rId108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"ж"</w:t>
              </w:r>
            </w:hyperlink>
            <w:r>
              <w:t xml:space="preserve"> подраздела "Оценка "гот</w:t>
            </w:r>
            <w:r>
              <w:t>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Организованы ли контролируемым лицом: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09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26</w:t>
              </w:r>
            </w:hyperlink>
            <w:r>
              <w:t xml:space="preserve">, </w:t>
            </w:r>
            <w:hyperlink r:id="rId110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 Положения о системах оповещения населения, </w:t>
            </w:r>
            <w:hyperlink r:id="rId111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"з"</w:t>
              </w:r>
            </w:hyperlink>
            <w:r>
              <w:t xml:space="preserve"> подраздела "Оценка "готова к выполнению задач", если:" разде</w:t>
            </w:r>
            <w:r>
              <w:t>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24.1.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дежурство персонала, ответственного за включение (запуск) локальной системы оповещения?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  <w:vMerge w:val="restart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24.2.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профессиональная подготовка персонала, ответственного за включение (запуск) локальной системы оповещения?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  <w:vMerge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Выполнил ли проверяемый персонал поставленные задачи в установленные сроки по результатам последней комплексной проверки готовности локальной системы оповещения?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12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абзац десятый пункта 27</w:t>
              </w:r>
            </w:hyperlink>
            <w:r>
              <w:t xml:space="preserve"> Положения о системах оповещения н</w:t>
            </w:r>
            <w:r>
              <w:t xml:space="preserve">аселения, </w:t>
            </w:r>
            <w:hyperlink r:id="rId113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"и"</w:t>
              </w:r>
            </w:hyperlink>
            <w:r>
              <w:t xml:space="preserve"> подраздела "Оценка "готова к выполнению задач", если:" раздела "Локальная система оповещения оценивается:" приложения N 3 к Положению о системах оповещения населения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Организовано ли контролируемым лицом оповещение своих работников об угрозе </w:t>
            </w:r>
            <w:r>
              <w:lastRenderedPageBreak/>
              <w:t>возникновения или о возникновении чрезвычайных ситуаций, а также иных граждан, находящихся на территории контролируемого лица?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14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"з" части первой статьи 14</w:t>
              </w:r>
            </w:hyperlink>
            <w:r>
              <w:t xml:space="preserve"> Федера</w:t>
            </w:r>
            <w:r>
              <w:t>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115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      <w:r>
                <w:rPr>
                  <w:color w:val="0000FF"/>
                </w:rPr>
                <w:t>пункт 7</w:t>
              </w:r>
            </w:hyperlink>
            <w:r>
              <w:t xml:space="preserve"> Положения о системах оповещения населения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27.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Организовано ли контролируемым лицом эксплуатационно-техническое обслуживание локальной системы оповещения?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16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"г" ч</w:t>
              </w:r>
              <w:r>
                <w:rPr>
                  <w:color w:val="0000FF"/>
                </w:rPr>
                <w:t>асти первой статьи 14</w:t>
              </w:r>
            </w:hyperlink>
            <w:r>
              <w:t xml:space="preserve"> Федерального закона N 68-ФЗ </w:t>
            </w:r>
            <w:hyperlink w:anchor="P888" w:tooltip="&lt;26&gt; Собрание законодательства Российской Федерации, 1994, N 35, ст. 3648; 2013, N 52, ст. 6969.">
              <w:r>
                <w:rPr>
                  <w:color w:val="0000FF"/>
                </w:rPr>
                <w:t>&lt;26&gt;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117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пункты 5</w:t>
              </w:r>
            </w:hyperlink>
            <w:r>
              <w:t xml:space="preserve">, </w:t>
            </w:r>
            <w:hyperlink r:id="rId118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19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20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21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разделы II</w:t>
              </w:r>
            </w:hyperlink>
            <w:r>
              <w:t xml:space="preserve">, </w:t>
            </w:r>
            <w:hyperlink r:id="rId122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III</w:t>
              </w:r>
            </w:hyperlink>
            <w:r>
              <w:t xml:space="preserve"> и </w:t>
            </w:r>
            <w:hyperlink r:id="rId123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      <w:r>
                <w:rPr>
                  <w:color w:val="0000FF"/>
                </w:rPr>
                <w:t>IV</w:t>
              </w:r>
            </w:hyperlink>
            <w:r>
              <w:t xml:space="preserve"> Положения по организации эксплуатационно-технического обслуживания систем оповещения населения, утве</w:t>
            </w:r>
            <w:r>
              <w:t>ржденного приказом МЧС России, Минкомсвязи России от 31.07.2020 N 579/366 (зарегистрирован Министерством юстиции Российской Федерации 26.10.2020, регистрационный N 60566)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Имеются ли у контролируемого лица документы, подтверждающие создание резерво</w:t>
            </w:r>
            <w:r>
              <w:t>в материальных ресурсов для ликвидации чрезвычайных ситуаций?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24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"ж" части первой статьи 14</w:t>
              </w:r>
            </w:hyperlink>
            <w:r>
              <w:t xml:space="preserve">, </w:t>
            </w:r>
            <w:hyperlink r:id="rId125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статья 25</w:t>
              </w:r>
            </w:hyperlink>
            <w:r>
              <w:t xml:space="preserve"> Федерального закона N 68-ФЗ </w:t>
            </w:r>
            <w:hyperlink w:anchor="P889" w:tooltip="&lt;27&gt; Собрание законодательства Российской Федерации, 1994, N 35, ст. 3648; 2019, N 27, ст. 3524.">
              <w:r>
                <w:rPr>
                  <w:color w:val="0000FF"/>
                </w:rPr>
                <w:t>&lt;27&gt;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r>
              <w:t xml:space="preserve">абзацы пятый, седьмой пункта 20 Положения о единой государственной системе </w:t>
            </w:r>
            <w:hyperlink w:anchor="P890" w:tooltip="&lt;28&gt; Собрание законодательства Российской Федерации, 2004, N 2, ст. 121.">
              <w:r>
                <w:rPr>
                  <w:color w:val="0000FF"/>
                </w:rPr>
                <w:t>&lt;28&gt;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Определен ли контролируемым лицом для резерва материальных ресурсов для ликвидации чрезвычайных ситуаций порядок: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26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"ж" части первой статьи 14</w:t>
              </w:r>
            </w:hyperlink>
            <w:r>
              <w:t xml:space="preserve">, </w:t>
            </w:r>
            <w:hyperlink r:id="rId127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статья 25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r>
              <w:t>абзацы пятый, шестой, седьмой пункта</w:t>
            </w:r>
            <w:r>
              <w:t xml:space="preserve"> 20 Положения о единой государственной системе </w:t>
            </w:r>
            <w:hyperlink w:anchor="P891" w:tooltip="&lt;29&gt; Собрание законодательства Российской Федерации, 2004, N 2, ст. 121; 2005, N 23, ст. 2269.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29.1.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его создания?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29.2.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его использования?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29.3.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его восполнения?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Имеются ли у контролируемого лица документы, подтверждающие создание резервов финансовых ресурсов для </w:t>
            </w:r>
            <w:r>
              <w:lastRenderedPageBreak/>
              <w:t>ликвидации чрезвычайных ситуаций?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28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"ж" части первой статьи 14</w:t>
              </w:r>
            </w:hyperlink>
            <w:r>
              <w:t xml:space="preserve">, </w:t>
            </w:r>
            <w:hyperlink r:id="rId129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статья 25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130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пятый</w:t>
              </w:r>
            </w:hyperlink>
            <w:r>
              <w:t xml:space="preserve">, </w:t>
            </w:r>
            <w:hyperlink r:id="rId131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седьмой пункта 20</w:t>
              </w:r>
            </w:hyperlink>
            <w:r>
              <w:t xml:space="preserve"> </w:t>
            </w:r>
            <w:r>
              <w:lastRenderedPageBreak/>
              <w:t>Положения о единой государственной системе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31.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Определен ли контролируемым лицом для резерва финансовых ресурсов для ликвидации чрезвычайных ситуаций порядок: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3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"ж"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133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абзацы пятый</w:t>
              </w:r>
            </w:hyperlink>
            <w:r>
              <w:t xml:space="preserve">, </w:t>
            </w:r>
            <w:hyperlink r:id="rId134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шестой</w:t>
              </w:r>
            </w:hyperlink>
            <w:r>
              <w:t xml:space="preserve">, </w:t>
            </w:r>
            <w:hyperlink r:id="rId135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седьмой пункта 20</w:t>
              </w:r>
            </w:hyperlink>
            <w:r>
              <w:t xml:space="preserve"> Положения о единой государственной системе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31.1.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его создания?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31.2.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его использования?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  <w:vAlign w:val="bottom"/>
          </w:tcPr>
          <w:p w:rsidR="00F50BEE" w:rsidRDefault="00A5744F">
            <w:pPr>
              <w:pStyle w:val="ConsPlusNormal0"/>
            </w:pPr>
            <w:r>
              <w:t>31.3.</w:t>
            </w:r>
          </w:p>
        </w:tc>
        <w:tc>
          <w:tcPr>
            <w:tcW w:w="4365" w:type="dxa"/>
            <w:vAlign w:val="bottom"/>
          </w:tcPr>
          <w:p w:rsidR="00F50BEE" w:rsidRDefault="00A5744F">
            <w:pPr>
              <w:pStyle w:val="ConsPlusNormal0"/>
              <w:jc w:val="both"/>
            </w:pPr>
            <w:r>
              <w:t>его восполнения?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Создан ли контролируемым лицом резерв средств индивидуальной защиты (далее - СИЗ) для работников контролируемого лица?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36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пункт "ж"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137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38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39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40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абзац четвертый пункта 7</w:t>
              </w:r>
            </w:hyperlink>
            <w:r>
              <w:t xml:space="preserve">, </w:t>
            </w:r>
            <w:hyperlink r:id="rId141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абзацы второй</w:t>
              </w:r>
            </w:hyperlink>
            <w:r>
              <w:t xml:space="preserve">, </w:t>
            </w:r>
            <w:hyperlink r:id="rId142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третий</w:t>
              </w:r>
            </w:hyperlink>
            <w:r>
              <w:t xml:space="preserve">, </w:t>
            </w:r>
            <w:hyperlink r:id="rId143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четвертый</w:t>
              </w:r>
            </w:hyperlink>
            <w:r>
              <w:t xml:space="preserve">, </w:t>
            </w:r>
            <w:hyperlink r:id="rId144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шестой пункта 9</w:t>
              </w:r>
            </w:hyperlink>
            <w:r>
              <w:t xml:space="preserve"> Положения об организации обеспечения населения средствами индивидуальной защиты, утвержденного приказом МЧС России от 01.10.2014 N 543 (за</w:t>
            </w:r>
            <w:r>
              <w:t>регистрирован Министерством юстиции Российской Федерации 02.03.2015, регистрационный N 36320), с изменениями, внесенными приказом МЧС России от 31.07.2017 N 309 (зарегистрирован Министерством юстиции Российской Федерации 25.08.2017, регистрационный N 47944</w:t>
            </w:r>
            <w:r>
              <w:t>) (далее - Положение об организации обеспечения населения СИЗ)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Определены ли контролируемым лицом для созданного резерва СИЗ: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45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"ж"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146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пункт 11</w:t>
              </w:r>
            </w:hyperlink>
            <w:r>
              <w:t xml:space="preserve"> Положения об организации обеспечения населения средствами индивидуальной защиты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33.1.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номенклатура СИЗ?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33.2.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объемы СИЗ?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34.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Обеспечивается ли контролируемым лицом качественная сохранность СИЗ?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147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пункты 13</w:t>
              </w:r>
            </w:hyperlink>
            <w:r>
              <w:t xml:space="preserve">, </w:t>
            </w:r>
            <w:hyperlink r:id="rId148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49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50" w:tooltip="Указ Президента РФ от 11.07.2004 N 868 (ред. от 08.08.2022) &quot;Вопросы Министерства Российской Федерации по делам гражданской обороны, чрезвычайным ситуациям и ликвидации последствий стихийных бедствий&quot; {КонсультантПлюс}">
              <w:r>
                <w:rPr>
                  <w:color w:val="0000FF"/>
                </w:rPr>
                <w:t>16</w:t>
              </w:r>
            </w:hyperlink>
            <w:r>
              <w:t xml:space="preserve"> Положения об организации обеспечения населения средствами индивидуальной защиты;</w:t>
            </w:r>
          </w:p>
          <w:p w:rsidR="00F50BEE" w:rsidRDefault="00A5744F">
            <w:pPr>
              <w:pStyle w:val="ConsPlusNormal0"/>
              <w:jc w:val="both"/>
            </w:pPr>
            <w:hyperlink r:id="rId15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абзац второй пункта 1.2</w:t>
              </w:r>
            </w:hyperlink>
            <w:r>
              <w:t xml:space="preserve">, </w:t>
            </w:r>
            <w:hyperlink r:id="rId15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пункты 1.4</w:t>
              </w:r>
            </w:hyperlink>
            <w:r>
              <w:t xml:space="preserve">, </w:t>
            </w:r>
            <w:hyperlink r:id="rId15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r:id="rId15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2.2</w:t>
              </w:r>
            </w:hyperlink>
            <w:r>
              <w:t xml:space="preserve">, </w:t>
            </w:r>
            <w:hyperlink r:id="rId15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15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</w:t>
              </w:r>
            </w:hyperlink>
            <w:r>
              <w:t xml:space="preserve">, </w:t>
            </w:r>
            <w:hyperlink r:id="rId15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2.7.1</w:t>
              </w:r>
            </w:hyperlink>
            <w:r>
              <w:t xml:space="preserve">, </w:t>
            </w:r>
            <w:hyperlink r:id="rId15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2.7.2</w:t>
              </w:r>
            </w:hyperlink>
            <w:r>
              <w:t xml:space="preserve">, </w:t>
            </w:r>
            <w:hyperlink r:id="rId15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2.7.3</w:t>
              </w:r>
            </w:hyperlink>
            <w:r>
              <w:t xml:space="preserve">, </w:t>
            </w:r>
            <w:hyperlink r:id="rId16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2.7.4</w:t>
              </w:r>
            </w:hyperlink>
            <w:r>
              <w:t xml:space="preserve">, </w:t>
            </w:r>
            <w:hyperlink r:id="rId16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2.7.5</w:t>
              </w:r>
            </w:hyperlink>
            <w:r>
              <w:t xml:space="preserve">, </w:t>
            </w:r>
            <w:hyperlink r:id="rId16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2.8</w:t>
              </w:r>
            </w:hyperlink>
            <w:r>
              <w:t xml:space="preserve">, </w:t>
            </w:r>
            <w:hyperlink r:id="rId16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2.8.1</w:t>
              </w:r>
            </w:hyperlink>
            <w:r>
              <w:t xml:space="preserve">, </w:t>
            </w:r>
            <w:hyperlink r:id="rId16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2.8.2</w:t>
              </w:r>
            </w:hyperlink>
            <w:r>
              <w:t xml:space="preserve">, </w:t>
            </w:r>
            <w:hyperlink r:id="rId16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2.8.3</w:t>
              </w:r>
            </w:hyperlink>
            <w:r>
              <w:t xml:space="preserve">, </w:t>
            </w:r>
            <w:hyperlink r:id="rId16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2.8.4</w:t>
              </w:r>
            </w:hyperlink>
            <w:r>
              <w:t xml:space="preserve">, </w:t>
            </w:r>
            <w:hyperlink r:id="rId16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.8.5</w:t>
              </w:r>
            </w:hyperlink>
            <w:r>
              <w:t xml:space="preserve">, </w:t>
            </w:r>
            <w:hyperlink r:id="rId16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2.8.6</w:t>
              </w:r>
            </w:hyperlink>
            <w:r>
              <w:t xml:space="preserve">, </w:t>
            </w:r>
            <w:hyperlink r:id="rId16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2.8.7</w:t>
              </w:r>
            </w:hyperlink>
            <w:r>
              <w:t xml:space="preserve">, </w:t>
            </w:r>
            <w:hyperlink r:id="rId17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2.8.8</w:t>
              </w:r>
            </w:hyperlink>
            <w:r>
              <w:t xml:space="preserve">, </w:t>
            </w:r>
            <w:hyperlink r:id="rId17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2.8.9</w:t>
              </w:r>
            </w:hyperlink>
            <w:r>
              <w:t xml:space="preserve">, </w:t>
            </w:r>
            <w:hyperlink r:id="rId17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2.8.10</w:t>
              </w:r>
            </w:hyperlink>
            <w:r>
              <w:t xml:space="preserve">, </w:t>
            </w:r>
            <w:hyperlink r:id="rId17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2.8.11</w:t>
              </w:r>
            </w:hyperlink>
            <w:r>
              <w:t xml:space="preserve">, </w:t>
            </w:r>
            <w:hyperlink r:id="rId17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2.8.12</w:t>
              </w:r>
            </w:hyperlink>
            <w:r>
              <w:t xml:space="preserve">, </w:t>
            </w:r>
            <w:hyperlink r:id="rId17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2.8.13</w:t>
              </w:r>
            </w:hyperlink>
            <w:r>
              <w:t xml:space="preserve">, </w:t>
            </w:r>
            <w:hyperlink r:id="rId17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2.8.14</w:t>
              </w:r>
            </w:hyperlink>
            <w:r>
              <w:t xml:space="preserve">, </w:t>
            </w:r>
            <w:hyperlink r:id="rId17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2.8.15</w:t>
              </w:r>
            </w:hyperlink>
            <w:r>
              <w:t xml:space="preserve">, </w:t>
            </w:r>
            <w:hyperlink r:id="rId17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2.8.16</w:t>
              </w:r>
            </w:hyperlink>
            <w:r>
              <w:t xml:space="preserve">, </w:t>
            </w:r>
            <w:hyperlink r:id="rId17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</w:t>
              </w:r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r:id="rId18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2.9.1</w:t>
              </w:r>
            </w:hyperlink>
            <w:r>
              <w:t xml:space="preserve">, </w:t>
            </w:r>
            <w:hyperlink r:id="rId18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2.9.2</w:t>
              </w:r>
            </w:hyperlink>
            <w:r>
              <w:t xml:space="preserve">, </w:t>
            </w:r>
            <w:hyperlink r:id="rId18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2.9.3</w:t>
              </w:r>
            </w:hyperlink>
            <w:r>
              <w:t xml:space="preserve">, </w:t>
            </w:r>
            <w:hyperlink r:id="rId18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2.9.4</w:t>
              </w:r>
            </w:hyperlink>
            <w:r>
              <w:t xml:space="preserve">, </w:t>
            </w:r>
            <w:hyperlink r:id="rId18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2.9.5</w:t>
              </w:r>
            </w:hyperlink>
            <w:r>
              <w:t xml:space="preserve">, </w:t>
            </w:r>
            <w:hyperlink r:id="rId18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2.9.6</w:t>
              </w:r>
            </w:hyperlink>
            <w:r>
              <w:t xml:space="preserve">, </w:t>
            </w:r>
            <w:hyperlink r:id="rId18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2.9.7</w:t>
              </w:r>
            </w:hyperlink>
            <w:r>
              <w:t xml:space="preserve">, </w:t>
            </w:r>
            <w:hyperlink r:id="rId18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2.9.8</w:t>
              </w:r>
            </w:hyperlink>
            <w:r>
              <w:t xml:space="preserve">, </w:t>
            </w:r>
            <w:hyperlink r:id="rId188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2.9.9</w:t>
              </w:r>
            </w:hyperlink>
            <w:r>
              <w:t xml:space="preserve">, </w:t>
            </w:r>
            <w:hyperlink r:id="rId189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2.9.10</w:t>
              </w:r>
            </w:hyperlink>
            <w:r>
              <w:t xml:space="preserve">, </w:t>
            </w:r>
            <w:hyperlink r:id="rId190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2.9.11</w:t>
              </w:r>
            </w:hyperlink>
            <w:r>
              <w:t xml:space="preserve">, </w:t>
            </w:r>
            <w:hyperlink r:id="rId191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2.9.12</w:t>
              </w:r>
            </w:hyperlink>
            <w:r>
              <w:t xml:space="preserve">, </w:t>
            </w:r>
            <w:hyperlink r:id="rId192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2.9.13</w:t>
              </w:r>
            </w:hyperlink>
            <w:r>
              <w:t xml:space="preserve">, </w:t>
            </w:r>
            <w:hyperlink r:id="rId193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2.9.14</w:t>
              </w:r>
            </w:hyperlink>
            <w:r>
              <w:t xml:space="preserve">, </w:t>
            </w:r>
            <w:hyperlink r:id="rId194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пункт 2.11</w:t>
              </w:r>
            </w:hyperlink>
            <w:r>
              <w:t xml:space="preserve">, </w:t>
            </w:r>
            <w:hyperlink r:id="rId195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подпункты 2.11.1</w:t>
              </w:r>
            </w:hyperlink>
            <w:r>
              <w:t xml:space="preserve">, </w:t>
            </w:r>
            <w:hyperlink r:id="rId196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2.11.2</w:t>
              </w:r>
            </w:hyperlink>
            <w:r>
              <w:t xml:space="preserve">, </w:t>
            </w:r>
            <w:hyperlink r:id="rId197" w:tooltip="Приказ МЧС России от 27.05.2003 N 285 (ред. от 30.11.2015) &quot;Об утверждении и введении в действие Правил использования и содержания средств индивидуальной защиты, приборов радиационной, химической разведки и контроля&quot; (Зарегистрировано в Минюсте России 29.07.20">
              <w:r>
                <w:rPr>
                  <w:color w:val="0000FF"/>
                </w:rPr>
                <w:t>2.11.3</w:t>
              </w:r>
            </w:hyperlink>
            <w:r>
              <w:t xml:space="preserve"> Правил использования и содержания средств индивидуальной защиты, приборов радиационной, химическо</w:t>
            </w:r>
            <w:r>
              <w:t>й разведки и контроля, утвержденных приказом МЧС России от 27.05.2003 N 285 (зарегистрирован Министерством юстиции Российской Федерации 29.07.2003, регистрационный N 4934), с изменениями, внесенными приказами МЧС России от 10.03.2006 N 140 (зарегистрирован</w:t>
            </w:r>
            <w:r>
              <w:t xml:space="preserve"> Министерством юстиции Российской Федерации 24.03.2006, регистрационный N 7633), от 19.04.2010 N 186 (зарегистрирован Министерством юстиции Российской Федерации 09.06.2010, регистрационный N 17539), от 30.11.2015 N 618 (зарегистрирован Министерством юстици</w:t>
            </w:r>
            <w:r>
              <w:t>и Российской Федерации 30.12.2015, регистрационный N 40363)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Прошли ли физические лица, состоящие в трудовых отношениях с контролируемым лицом, инструктаж по действиям в чрезвычайных ситуациях: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198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</w:t>
            </w:r>
            <w:r>
              <w:t>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199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"а" пункта 2</w:t>
              </w:r>
            </w:hyperlink>
            <w:r>
              <w:t xml:space="preserve">, </w:t>
            </w:r>
            <w:hyperlink r:id="rId200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</w:t>
              </w:r>
              <w:r>
                <w:rPr>
                  <w:color w:val="0000FF"/>
                </w:rPr>
                <w:t>нкт "а" пункта 4</w:t>
              </w:r>
            </w:hyperlink>
            <w:r>
              <w:t xml:space="preserve"> Положения о подготовке населения в области ЧС </w:t>
            </w:r>
            <w:hyperlink w:anchor="P892" w:tooltip="&lt;30&gt; Собрание законодательства Российской Федерации, 2020, N 39, ст. 6062.">
              <w:r>
                <w:rPr>
                  <w:color w:val="0000FF"/>
                </w:rPr>
                <w:t>&lt;30&gt;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35.1.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при приеме на работу в течение первого </w:t>
            </w:r>
            <w:r>
              <w:lastRenderedPageBreak/>
              <w:t>месяца работы?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35.2.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не реже одного раза в год?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Прошел ли руководитель контролируемого лица, в полномочия которого входит решение вопросов по защите населения и территорий от чрезвычайных ситуаций, дополнительное профессиональное образование не реже одного раза в 5 л</w:t>
            </w:r>
            <w:r>
              <w:t>ет по программам повышения квалификации в области защиты от чрезвычайных ситуаций?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01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202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"г" пункта 2</w:t>
              </w:r>
            </w:hyperlink>
            <w:r>
              <w:t xml:space="preserve">, </w:t>
            </w:r>
            <w:hyperlink r:id="rId203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, </w:t>
            </w:r>
            <w:hyperlink r:id="rId204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абзац третий пункта 6</w:t>
              </w:r>
            </w:hyperlink>
            <w:r>
              <w:t xml:space="preserve"> Положения о подготовке населения в области ЧС </w:t>
            </w:r>
            <w:hyperlink w:anchor="P893" w:tooltip="&lt;31&gt; Собрание законодательства Российской Федерации, 2020, N 39, ст. 6062.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37.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Проводятся ли контролируемым лицом командно-штабные учения продолжительностью до 3 (трех) суток 1 раз в 2 года (для государственных корпораций)?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05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206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207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208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"д" пункта 4</w:t>
              </w:r>
            </w:hyperlink>
            <w:r>
              <w:t xml:space="preserve"> Положения о подготовке населения в области ЧС </w:t>
            </w:r>
            <w:hyperlink w:anchor="P894" w:tooltip="&lt;32&gt; Собрание законодательства Российской Федерации, 2020, N 39, ст. 6062.">
              <w:r>
                <w:rPr>
                  <w:color w:val="0000FF"/>
                </w:rPr>
                <w:t>&lt;32&gt;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209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210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10</w:t>
              </w:r>
            </w:hyperlink>
            <w:r>
              <w:t xml:space="preserve">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</w:t>
            </w:r>
            <w:r>
              <w:t xml:space="preserve"> водных объектах, утвержденной приказом МЧС России от 29.07.2020 N 565 (зарегистрирован Министерством юстиции Российской Федерации 28.08.2020, регистрационный N 59580) (далее - Инструкция по подготовке и проведению учений и тренировок)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38.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Проводятся ли контролируемым лицом тактико-специальные учения (для государственных корпораций):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11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212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213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214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"д" пункта 4</w:t>
              </w:r>
            </w:hyperlink>
            <w:r>
              <w:t xml:space="preserve"> Положения о подготовке населения в области ЧС;</w:t>
            </w:r>
          </w:p>
          <w:p w:rsidR="00F50BEE" w:rsidRDefault="00A5744F">
            <w:pPr>
              <w:pStyle w:val="ConsPlusNormal0"/>
              <w:jc w:val="both"/>
            </w:pPr>
            <w:hyperlink r:id="rId215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216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11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38.1.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продолжительностью до 8 часов 1 раз в 3 года?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38.2.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 участием сил постоянной готовности РСЧС - 1 раз в год?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39.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Проводятся ли контролируемым лицом штабные тренировки продолжительностью до 1 суток не реже 1 раза в год (для государственных корпораций)?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17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218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219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220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"д" пункта 4</w:t>
              </w:r>
            </w:hyperlink>
            <w:r>
              <w:t xml:space="preserve"> Положения о подготовке населения в области ЧС;</w:t>
            </w:r>
          </w:p>
          <w:p w:rsidR="00F50BEE" w:rsidRDefault="00A5744F">
            <w:pPr>
              <w:pStyle w:val="ConsPlusNormal0"/>
              <w:jc w:val="both"/>
            </w:pPr>
            <w:hyperlink r:id="rId221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пункты 9</w:t>
              </w:r>
            </w:hyperlink>
            <w:r>
              <w:t xml:space="preserve">, </w:t>
            </w:r>
            <w:hyperlink r:id="rId222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12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40.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Проводятся ли контролируемым лицом объектовые тренировки?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23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224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225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226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"д" пункта 4</w:t>
              </w:r>
            </w:hyperlink>
            <w:r>
              <w:t xml:space="preserve"> Положения о подготовке населения в области ЧС;</w:t>
            </w:r>
          </w:p>
          <w:p w:rsidR="00F50BEE" w:rsidRDefault="00A5744F">
            <w:pPr>
              <w:pStyle w:val="ConsPlusNormal0"/>
              <w:jc w:val="both"/>
            </w:pPr>
            <w:hyperlink r:id="rId227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 13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Проводятся ли контролируемым лицом специальные учения или тренировки по противопожарной защите ежегодно продолжительностью до 8 часов: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28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"в"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229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"б" пункта 3</w:t>
              </w:r>
            </w:hyperlink>
            <w:r>
              <w:t xml:space="preserve">, </w:t>
            </w:r>
            <w:hyperlink r:id="rId230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подпункты "а"</w:t>
              </w:r>
            </w:hyperlink>
            <w:r>
              <w:t xml:space="preserve">, </w:t>
            </w:r>
            <w:hyperlink r:id="rId231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"д" пункта 4</w:t>
              </w:r>
            </w:hyperlink>
            <w:r>
              <w:t xml:space="preserve"> Положения о подготовке населения в области ЧС;</w:t>
            </w:r>
          </w:p>
          <w:p w:rsidR="00F50BEE" w:rsidRDefault="00A5744F">
            <w:pPr>
              <w:pStyle w:val="ConsPlusNormal0"/>
              <w:jc w:val="both"/>
            </w:pPr>
            <w:hyperlink r:id="rId232" w:tooltip="Приказ МЧС России от 29.07.2020 N 565 &quot;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">
              <w:r>
                <w:rPr>
                  <w:color w:val="0000FF"/>
                </w:rPr>
                <w:t>пункт 14</w:t>
              </w:r>
            </w:hyperlink>
            <w:r>
              <w:t xml:space="preserve"> Инструкции по подготовке и проведению учений и тренировок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  <w:vMerge w:val="restart"/>
          </w:tcPr>
          <w:p w:rsidR="00F50BEE" w:rsidRDefault="00A5744F">
            <w:pPr>
              <w:pStyle w:val="ConsPlusNormal0"/>
            </w:pPr>
            <w:r>
              <w:t>41.1.</w:t>
            </w:r>
          </w:p>
        </w:tc>
        <w:tc>
          <w:tcPr>
            <w:tcW w:w="4365" w:type="dxa"/>
            <w:tcBorders>
              <w:bottom w:val="nil"/>
            </w:tcBorders>
          </w:tcPr>
          <w:p w:rsidR="00F50BEE" w:rsidRDefault="00A5744F">
            <w:pPr>
              <w:pStyle w:val="ConsPlusNormal0"/>
              <w:jc w:val="both"/>
            </w:pPr>
            <w:r>
              <w:t>создающим аварийно-спасательные службы, аттестованные на проведение аварийно-спасательных работ, связанных с тушением пожаров?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  <w:vMerge w:val="restart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  <w:vMerge w:val="restart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4365" w:type="dxa"/>
            <w:tcBorders>
              <w:top w:val="nil"/>
            </w:tcBorders>
          </w:tcPr>
          <w:p w:rsidR="00F50BEE" w:rsidRDefault="00A5744F">
            <w:pPr>
              <w:pStyle w:val="ConsPlusNormal0"/>
              <w:jc w:val="both"/>
            </w:pPr>
            <w:r>
              <w:t>аварийно-спасательные формирования, аттестованные на проведение аварийно-спасательных работ, связанных с тушением пожаров?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  <w:vMerge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Выделяются ли контролируемым лицом финансовые средства на проведение мероприятий по защите от чрезвычайных ситуаций: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33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"е" части первой статьи 14</w:t>
              </w:r>
            </w:hyperlink>
            <w:r>
              <w:t xml:space="preserve"> Федерального закона N 68-ФЗ </w:t>
            </w:r>
            <w:hyperlink w:anchor="P895" w:tooltip="&lt;33&gt; Собрание законодательства Российской Федерации, 1994, N 35, ст. 3648.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42.1.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работников контролируемого лица?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42.2.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подведомственных объектов производственного и социального назначения?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Представляется ли контролируемым лицом информация в области защиты населения и территорий от чрезвычайных ситуаций природного и техногенного характера: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34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часть четвер</w:t>
              </w:r>
              <w:r>
                <w:rPr>
                  <w:color w:val="0000FF"/>
                </w:rPr>
                <w:t>тая статьи 6</w:t>
              </w:r>
            </w:hyperlink>
            <w:r>
              <w:t xml:space="preserve"> Федерального закона N 68-ФЗ </w:t>
            </w:r>
            <w:hyperlink w:anchor="P896" w:tooltip="&lt;34&gt; Собрание законодательства Российской Федерации, 1994, N 35, ст. 3648; 2022, N 1, ст. 28.">
              <w:r>
                <w:rPr>
                  <w:color w:val="0000FF"/>
                </w:rPr>
                <w:t>&lt;34&gt;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235" w:tooltip="Постановление Правительства РФ от 30.12.2003 N 794 (ред. от 16.06.2022) &quot;О единой государственной системе предупреждения и ликвидации чрезвычайных ситуаций&quot; {КонсультантПлюс}">
              <w:r>
                <w:rPr>
                  <w:color w:val="0000FF"/>
                </w:rPr>
                <w:t>абзац третий пункта 22</w:t>
              </w:r>
            </w:hyperlink>
            <w:r>
              <w:t xml:space="preserve"> Положения о единой государственной системе </w:t>
            </w:r>
            <w:hyperlink w:anchor="P897" w:tooltip="&lt;35&gt; Собрание законодательства Российской Федерации, 2004, N 2, ст. 121; 2020, N 2, ст. 180.">
              <w:r>
                <w:rPr>
                  <w:color w:val="0000FF"/>
                </w:rPr>
                <w:t>&lt;35&gt;</w:t>
              </w:r>
            </w:hyperlink>
            <w:r>
              <w:t>;</w:t>
            </w:r>
          </w:p>
          <w:p w:rsidR="00F50BEE" w:rsidRDefault="00A5744F">
            <w:pPr>
              <w:pStyle w:val="ConsPlusNormal0"/>
              <w:jc w:val="both"/>
            </w:pPr>
            <w:hyperlink r:id="rId236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абзац первый пункта 3</w:t>
              </w:r>
            </w:hyperlink>
            <w:r>
              <w:t xml:space="preserve">, </w:t>
            </w:r>
            <w:hyperlink r:id="rId237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абзацы первый</w:t>
              </w:r>
            </w:hyperlink>
            <w:r>
              <w:t xml:space="preserve">, </w:t>
            </w:r>
            <w:hyperlink r:id="rId238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третий пункта 4</w:t>
              </w:r>
            </w:hyperlink>
            <w:r>
              <w:t xml:space="preserve"> Порядка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утвержденного постановлением Правительства Российской Федерации от 24.</w:t>
            </w:r>
            <w:r>
              <w:t xml:space="preserve">03.1997 N 334 </w:t>
            </w:r>
            <w:hyperlink w:anchor="P898" w:tooltip="&lt;36&gt; Собрание законодательства Российской Федерации, 1997, N 13, ст. 1545; 2017, N 39, ст. 5704.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43.1.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 органы управления РСЧС?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43.2.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 органы местного самоуправления?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43.3.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 федеральный орган исполнительной власти, к сфере деятельности которого относится контролируемое лицо?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43.4.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в МЧС России (для государственных корпораций)?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44.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 xml:space="preserve">Осуществляется ли контролируемым лицом для сбора плановой информации на основе собранной и обработанной информации (для государственных корпораций и организаций, в полномочия которых входит решение вопросов по защите населения и территорий от чрезвычайных </w:t>
            </w:r>
            <w:r>
              <w:t>ситуаций, в том числе по ситуаций, в том числе по обеспечению безопасности людей на водных объектах):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39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"з" части первой статьи 14</w:t>
              </w:r>
            </w:hyperlink>
            <w:r>
              <w:t xml:space="preserve"> Федерального закона N 68-ФЗ;</w:t>
            </w:r>
          </w:p>
          <w:p w:rsidR="00F50BEE" w:rsidRDefault="00A5744F">
            <w:pPr>
              <w:pStyle w:val="ConsPlusNormal0"/>
              <w:jc w:val="both"/>
            </w:pPr>
            <w:hyperlink r:id="rId240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">
              <w:r>
                <w:rPr>
                  <w:color w:val="0000FF"/>
                </w:rPr>
                <w:t>абзац первый пункта 2</w:t>
              </w:r>
            </w:hyperlink>
            <w:r>
              <w:t xml:space="preserve">, </w:t>
            </w:r>
            <w:hyperlink r:id="rId241" w:tooltip="Приказ МЧС России от 26.08.2009 N 496 (ред. от 26.12.2019) &quot;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&quot; (Зарегистрировано в Минюсте России 15.10.">
              <w:r>
                <w:rPr>
                  <w:color w:val="0000FF"/>
                </w:rPr>
                <w:t>абзац первый пункта 6</w:t>
              </w:r>
            </w:hyperlink>
            <w:r>
              <w:t xml:space="preserve"> Положения</w:t>
            </w:r>
            <w:r>
              <w:t xml:space="preserve"> о системе и порядке информационного обмена в рамках единой государственной системы предупреждения и ликвидации чрезвычайных ликвидации чрезвычайных ситуаций, утвержденного приказом МЧС России от 26.08.2009 N 496 (зарегистрирован Министерством юстиции Росс</w:t>
            </w:r>
            <w:r>
              <w:t xml:space="preserve">ийской Федерации 15.10.2009, регистрационный N 15039), с изменениями, внесенными приказом МЧС России от 26.12.2019 N 784 (зарегистрирован Министерством </w:t>
            </w:r>
            <w:r>
              <w:lastRenderedPageBreak/>
              <w:t>юстиции Российской Федерации 31.03.2020, регистрационный N 57907)</w:t>
            </w:r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44.1.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формирование базы данных в о</w:t>
            </w:r>
            <w:r>
              <w:t>бласти защиты населения и территорий от чрезвычайных ситуаций (далее - база данных) в своей сфере деятельности?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44.2.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актуализация базы данных?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lastRenderedPageBreak/>
              <w:t>44.3.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представление информации о структуре базы данных и ее формате в базу данных МЧС России?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lastRenderedPageBreak/>
              <w:t>45.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Осуществляется ли контролируемым лицом в установленном порядке путем предоставления и (или) использования имеющихся у него технических устройств для распространения продукции средств массовой информации, а также каналов связи, выделения эфирного времен</w:t>
            </w:r>
            <w:r>
              <w:t>и распространение информации в целях:</w:t>
            </w:r>
          </w:p>
        </w:tc>
        <w:tc>
          <w:tcPr>
            <w:tcW w:w="4025" w:type="dxa"/>
            <w:vMerge w:val="restart"/>
          </w:tcPr>
          <w:p w:rsidR="00F50BEE" w:rsidRDefault="00A5744F">
            <w:pPr>
              <w:pStyle w:val="ConsPlusNormal0"/>
              <w:jc w:val="both"/>
            </w:pPr>
            <w:hyperlink r:id="rId242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пункт "и" части первой статьи 14</w:t>
              </w:r>
            </w:hyperlink>
            <w:r>
              <w:t xml:space="preserve"> Федерального закона N 68-ФЗ </w:t>
            </w:r>
            <w:hyperlink w:anchor="P899" w:tooltip="&lt;37&gt; Собрание законодательства Российской Федерации, 1994, N 35, ст. 3648; 2006, N 50, ст. 5284.">
              <w:r>
                <w:rPr>
                  <w:color w:val="0000FF"/>
                </w:rPr>
                <w:t>&lt;37&gt;</w:t>
              </w:r>
            </w:hyperlink>
          </w:p>
        </w:tc>
        <w:tc>
          <w:tcPr>
            <w:tcW w:w="1931" w:type="dxa"/>
            <w:gridSpan w:val="3"/>
            <w:vAlign w:val="center"/>
          </w:tcPr>
          <w:p w:rsidR="00F50BEE" w:rsidRDefault="00A5744F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45.1.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своевременного оповещения и информирования населения о чрезвычайных ситуациях?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</w:pPr>
            <w:r>
              <w:t>45.2.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подготовки населения в области защиты от чрезвычайных ситуаций?</w:t>
            </w:r>
          </w:p>
        </w:tc>
        <w:tc>
          <w:tcPr>
            <w:tcW w:w="4025" w:type="dxa"/>
            <w:vMerge/>
          </w:tcPr>
          <w:p w:rsidR="00F50BEE" w:rsidRDefault="00F50BEE">
            <w:pPr>
              <w:pStyle w:val="ConsPlusNormal0"/>
            </w:pP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Планируются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43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"б" части первой статьи 14</w:t>
              </w:r>
            </w:hyperlink>
            <w:r>
              <w:t xml:space="preserve"> Фед</w:t>
            </w:r>
            <w:r>
              <w:t xml:space="preserve">ерального закона N 68-ФЗ </w:t>
            </w:r>
            <w:hyperlink w:anchor="P900" w:tooltip="&lt;38&gt; Собрание законодательства Российской Федерации, 1994, N 35, ст. 3648.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  <w:tr w:rsidR="00F50BEE">
        <w:tc>
          <w:tcPr>
            <w:tcW w:w="725" w:type="dxa"/>
          </w:tcPr>
          <w:p w:rsidR="00F50BEE" w:rsidRDefault="00A5744F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365" w:type="dxa"/>
          </w:tcPr>
          <w:p w:rsidR="00F50BEE" w:rsidRDefault="00A5744F">
            <w:pPr>
              <w:pStyle w:val="ConsPlusNormal0"/>
              <w:jc w:val="both"/>
            </w:pPr>
            <w:r>
              <w:t>Проводятся ли контролируемым лицом мероприятия по повышению устойчивости функционирования контролируемого лица и обеспечению жизнедеятельности работников контролируемого лица в чрезвычайных ситуациях?</w:t>
            </w:r>
          </w:p>
        </w:tc>
        <w:tc>
          <w:tcPr>
            <w:tcW w:w="4025" w:type="dxa"/>
          </w:tcPr>
          <w:p w:rsidR="00F50BEE" w:rsidRDefault="00A5744F">
            <w:pPr>
              <w:pStyle w:val="ConsPlusNormal0"/>
              <w:jc w:val="both"/>
            </w:pPr>
            <w:hyperlink r:id="rId244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color w:val="0000FF"/>
                </w:rPr>
                <w:t>подпункт "б" части первой статьи 14</w:t>
              </w:r>
            </w:hyperlink>
            <w:r>
              <w:t xml:space="preserve"> Феде</w:t>
            </w:r>
            <w:r>
              <w:t>рального закона N 68-ФЗ</w:t>
            </w:r>
          </w:p>
        </w:tc>
        <w:tc>
          <w:tcPr>
            <w:tcW w:w="51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571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850" w:type="dxa"/>
          </w:tcPr>
          <w:p w:rsidR="00F50BEE" w:rsidRDefault="00F50BEE">
            <w:pPr>
              <w:pStyle w:val="ConsPlusNormal0"/>
            </w:pPr>
          </w:p>
        </w:tc>
        <w:tc>
          <w:tcPr>
            <w:tcW w:w="794" w:type="dxa"/>
          </w:tcPr>
          <w:p w:rsidR="00F50BEE" w:rsidRDefault="00F50BEE">
            <w:pPr>
              <w:pStyle w:val="ConsPlusNormal0"/>
            </w:pPr>
          </w:p>
        </w:tc>
      </w:tr>
    </w:tbl>
    <w:p w:rsidR="00F50BEE" w:rsidRDefault="00F50BEE">
      <w:pPr>
        <w:pStyle w:val="ConsPlusNormal0"/>
        <w:sectPr w:rsidR="00F50BEE">
          <w:headerReference w:type="default" r:id="rId245"/>
          <w:footerReference w:type="default" r:id="rId246"/>
          <w:headerReference w:type="first" r:id="rId247"/>
          <w:footerReference w:type="first" r:id="rId24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Nonformat0"/>
        <w:jc w:val="both"/>
      </w:pPr>
      <w:r>
        <w:t>Должностное(ые)          лицо(а),</w:t>
      </w:r>
    </w:p>
    <w:p w:rsidR="00F50BEE" w:rsidRDefault="00A5744F">
      <w:pPr>
        <w:pStyle w:val="ConsPlusNonformat0"/>
        <w:jc w:val="both"/>
      </w:pPr>
      <w:r>
        <w:t>проводившее(ие)       контрольное</w:t>
      </w:r>
    </w:p>
    <w:p w:rsidR="00F50BEE" w:rsidRDefault="00A5744F">
      <w:pPr>
        <w:pStyle w:val="ConsPlusNonformat0"/>
        <w:jc w:val="both"/>
      </w:pPr>
      <w:r>
        <w:t>(надзорное)     мероприятие     и</w:t>
      </w:r>
    </w:p>
    <w:p w:rsidR="00F50BEE" w:rsidRDefault="00A5744F">
      <w:pPr>
        <w:pStyle w:val="ConsPlusNonformat0"/>
        <w:jc w:val="both"/>
      </w:pPr>
      <w:r>
        <w:t>заполнившее(ие) проверочный лист:</w:t>
      </w:r>
    </w:p>
    <w:p w:rsidR="00F50BEE" w:rsidRDefault="00A5744F">
      <w:pPr>
        <w:pStyle w:val="ConsPlusNonformat0"/>
        <w:jc w:val="both"/>
      </w:pPr>
      <w:r>
        <w:t>_________________________________        __________________________________</w:t>
      </w:r>
    </w:p>
    <w:p w:rsidR="00F50BEE" w:rsidRDefault="00A5744F">
      <w:pPr>
        <w:pStyle w:val="ConsPlusNonformat0"/>
        <w:jc w:val="both"/>
      </w:pPr>
      <w:r>
        <w:t xml:space="preserve">           (подпись)                        </w:t>
      </w:r>
      <w:r>
        <w:t xml:space="preserve">    (фамилия, инициалы)</w:t>
      </w:r>
    </w:p>
    <w:p w:rsidR="00F50BEE" w:rsidRDefault="00A5744F">
      <w:pPr>
        <w:pStyle w:val="ConsPlusNonformat0"/>
        <w:jc w:val="both"/>
      </w:pPr>
      <w:r>
        <w:t>_________________________________        __________________________________</w:t>
      </w:r>
    </w:p>
    <w:p w:rsidR="00F50BEE" w:rsidRDefault="00A5744F">
      <w:pPr>
        <w:pStyle w:val="ConsPlusNonformat0"/>
        <w:jc w:val="both"/>
      </w:pPr>
      <w:r>
        <w:t xml:space="preserve">           (подпись)                            (фамилия, инициалы)</w:t>
      </w:r>
    </w:p>
    <w:p w:rsidR="00F50BEE" w:rsidRDefault="00A5744F">
      <w:pPr>
        <w:pStyle w:val="ConsPlusNonformat0"/>
        <w:jc w:val="both"/>
      </w:pPr>
      <w:r>
        <w:t>_________________________________        __________________________________</w:t>
      </w:r>
    </w:p>
    <w:p w:rsidR="00F50BEE" w:rsidRDefault="00A5744F">
      <w:pPr>
        <w:pStyle w:val="ConsPlusNonformat0"/>
        <w:jc w:val="both"/>
      </w:pPr>
      <w:r>
        <w:t xml:space="preserve">           (подпись)                            (фамилия, инициалы)</w:t>
      </w:r>
    </w:p>
    <w:p w:rsidR="00F50BEE" w:rsidRDefault="00F50BEE">
      <w:pPr>
        <w:pStyle w:val="ConsPlusNormal0"/>
        <w:jc w:val="both"/>
      </w:pPr>
    </w:p>
    <w:p w:rsidR="00F50BEE" w:rsidRDefault="00A5744F">
      <w:pPr>
        <w:pStyle w:val="ConsPlusNormal0"/>
        <w:ind w:firstLine="540"/>
        <w:jc w:val="both"/>
      </w:pPr>
      <w:r>
        <w:t>--------------------------------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" w:name="P863"/>
      <w:bookmarkEnd w:id="3"/>
      <w:r>
        <w:t>&lt;1&gt; Собрание законодательства Российской Федерации, 1994, N 35, ст. 3648.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4" w:name="P864"/>
      <w:bookmarkEnd w:id="4"/>
      <w:r>
        <w:t xml:space="preserve">&lt;2&gt; Собрание законодательства Российской Федерации, 2004, N 2, ст. 121; 2020, N </w:t>
      </w:r>
      <w:r>
        <w:t>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5" w:name="P865"/>
      <w:bookmarkEnd w:id="5"/>
      <w:r>
        <w:t>&lt;3&gt; Собрание законодательства Российской Федерации, 1994, N 35, ст. 3648; 2019, N 27, ст. 3524.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6" w:name="P866"/>
      <w:bookmarkEnd w:id="6"/>
      <w:r>
        <w:t>&lt;4&gt; Собрание законодательства Российской Федерации, 2004, N 2, ст. 121; 2020, N 15, ст. 2275.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7" w:name="P867"/>
      <w:bookmarkEnd w:id="7"/>
      <w:r>
        <w:t>&lt;5&gt; Собрание законодательства Российской Федерации, 20</w:t>
      </w:r>
      <w:r>
        <w:t>04, N 2, ст. 121; 2005, N 23, ст. 2269.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8" w:name="P868"/>
      <w:bookmarkEnd w:id="8"/>
      <w:r>
        <w:t>&lt;6&gt;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9" w:name="P869"/>
      <w:bookmarkEnd w:id="9"/>
      <w:r>
        <w:t>&lt;7&gt;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0" w:name="P870"/>
      <w:bookmarkEnd w:id="10"/>
      <w:r>
        <w:t>&lt;8&gt; Собрание законодательства Ро</w:t>
      </w:r>
      <w:r>
        <w:t>ссийской Федерации, 1994, N 35, ст. 3648; 2016, N 1, ст. 68.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1" w:name="P871"/>
      <w:bookmarkEnd w:id="11"/>
      <w:r>
        <w:t>&lt;9&gt; Собрание законодательства Российской Федерации, 2020, N 39, ст. 6062.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2" w:name="P872"/>
      <w:bookmarkEnd w:id="12"/>
      <w:r>
        <w:t>&lt;10&gt; Собрание законодательства Российской Федерации, 1994, N 35, ст. 3648; 2012, N 14, ст. 1549; 2015, N 8, ст. 2622.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3" w:name="P873"/>
      <w:bookmarkEnd w:id="13"/>
      <w:r>
        <w:t>&lt;11</w:t>
      </w:r>
      <w:r>
        <w:t>&gt;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4" w:name="P874"/>
      <w:bookmarkEnd w:id="14"/>
      <w:r>
        <w:t>&lt;12&gt; Собрание законодательства Российской Федерации, 2004, N 2, ст. 121.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5" w:name="P875"/>
      <w:bookmarkEnd w:id="15"/>
      <w:r>
        <w:t>&lt;13&gt; Собрание законодательства Российской Федерации, 1994, N 35, ст. 3648; 2019, N 27, ст. 35</w:t>
      </w:r>
      <w:r>
        <w:t>24.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6" w:name="P876"/>
      <w:bookmarkEnd w:id="16"/>
      <w:r>
        <w:t>&lt;14&gt; Собрание законодательства Российской Федерации, 2004, N 2, ст. 121.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7" w:name="P877"/>
      <w:bookmarkEnd w:id="17"/>
      <w:r>
        <w:t>&lt;15&gt;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8" w:name="P878"/>
      <w:bookmarkEnd w:id="18"/>
      <w:r>
        <w:t>&lt;16&gt; Собрание законодательства Российской Федерации, 2020, N 39, ст. 6062.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19" w:name="P879"/>
      <w:bookmarkEnd w:id="19"/>
      <w:r>
        <w:t>&lt;17&gt;</w:t>
      </w:r>
      <w:r>
        <w:t xml:space="preserve">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0" w:name="P880"/>
      <w:bookmarkEnd w:id="20"/>
      <w:r>
        <w:t>&lt;18&gt;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1" w:name="P881"/>
      <w:bookmarkEnd w:id="21"/>
      <w:r>
        <w:t>&lt;19&gt; Собрание законодательства Российской Федерации, 1995, N 35, ст. 3503;</w:t>
      </w:r>
      <w:r>
        <w:t xml:space="preserve"> 2017, N 30, ст. 4447.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2" w:name="P882"/>
      <w:bookmarkEnd w:id="22"/>
      <w:r>
        <w:t>&lt;20&gt;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3" w:name="P883"/>
      <w:bookmarkEnd w:id="23"/>
      <w:r>
        <w:t>&lt;21&gt; Собрание законодательства Российской Федерации, 2012, N 2, ст. 280; 2018, N 19, ст. 2741.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4" w:name="P884"/>
      <w:bookmarkEnd w:id="24"/>
      <w:r>
        <w:t>&lt;22&gt;</w:t>
      </w:r>
      <w:r>
        <w:t xml:space="preserve"> Собрание законодательства Российской Федерации, 2020, N 51, ст. 8491.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5" w:name="P885"/>
      <w:bookmarkEnd w:id="25"/>
      <w:r>
        <w:t>&lt;23&gt; Собрание законодательства Российской Федерации, 2004, N 2, ст. 121; 2005, N 23, ст. 2269.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6" w:name="P886"/>
      <w:bookmarkEnd w:id="26"/>
      <w:r>
        <w:lastRenderedPageBreak/>
        <w:t>&lt;24&gt; Собрание законодательства Российской Федерации, 2012, N 2, ст. 280; 2018, N 19, ст. 2</w:t>
      </w:r>
      <w:r>
        <w:t>741.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7" w:name="P887"/>
      <w:bookmarkEnd w:id="27"/>
      <w:r>
        <w:t>&lt;25&gt; Собрание законодательства Российской Федерации, 1994, N 35, ст. 3648; 2013, N 52, ст. 6969; 2022, N 1, ст. 28.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8" w:name="P888"/>
      <w:bookmarkEnd w:id="28"/>
      <w:r>
        <w:t>&lt;26&gt; Собрание законодательства Российской Федерации, 1994, N 35, ст. 3648; 2013, N 52, ст. 6969.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29" w:name="P889"/>
      <w:bookmarkEnd w:id="29"/>
      <w:r>
        <w:t>&lt;27&gt; Собрание законодательства Российс</w:t>
      </w:r>
      <w:r>
        <w:t>кой Федерации, 1994, N 35, ст. 3648; 2019, N 27, ст. 3524.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0" w:name="P890"/>
      <w:bookmarkEnd w:id="30"/>
      <w:r>
        <w:t>&lt;28&gt; Собрание законодательства Российской Федерации, 2004, N 2, ст. 121.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1" w:name="P891"/>
      <w:bookmarkEnd w:id="31"/>
      <w:r>
        <w:t>&lt;29&gt; Собрание законодательства Российской Федерации, 2004, N 2, ст. 121; 2005, N 23, ст. 2269.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2" w:name="P892"/>
      <w:bookmarkEnd w:id="32"/>
      <w:r>
        <w:t>&lt;30&gt; Собрание законодательств</w:t>
      </w:r>
      <w:r>
        <w:t>а Российской Федерации, 2020, N 39, ст. 6062.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3" w:name="P893"/>
      <w:bookmarkEnd w:id="33"/>
      <w:r>
        <w:t>&lt;31&gt; Собрание законодательства Российской Федерации, 2020, N 39, ст. 6062.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4" w:name="P894"/>
      <w:bookmarkEnd w:id="34"/>
      <w:r>
        <w:t>&lt;32&gt; Собрание законодательства Российской Федерации, 2020, N 39, ст. 6062.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5" w:name="P895"/>
      <w:bookmarkEnd w:id="35"/>
      <w:r>
        <w:t>&lt;33&gt; Собрание законодательства Российской Федерации, 1994, N</w:t>
      </w:r>
      <w:r>
        <w:t xml:space="preserve"> 35, ст. 3648.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6" w:name="P896"/>
      <w:bookmarkEnd w:id="36"/>
      <w:r>
        <w:t>&lt;34&gt; Собрание законодательства Российской Федерации, 1994, N 35, ст. 3648; 2022, N 1, ст. 28.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7" w:name="P897"/>
      <w:bookmarkEnd w:id="37"/>
      <w:r>
        <w:t>&lt;35&gt; Собрание законодательства Российской Федерации, 2004, N 2, ст. 121; 2020, N 2, ст. 180.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8" w:name="P898"/>
      <w:bookmarkEnd w:id="38"/>
      <w:r>
        <w:t>&lt;36&gt; Собрание законодательства Российской Федерации, 1</w:t>
      </w:r>
      <w:r>
        <w:t>997, N 13, ст. 1545; 2017, N 39, ст. 5704.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39" w:name="P899"/>
      <w:bookmarkEnd w:id="39"/>
      <w:r>
        <w:t>&lt;37&gt; Собрание законодательства Российской Федерации, 1994, N 35, ст. 3648; 2006, N 50, ст. 5284.</w:t>
      </w:r>
    </w:p>
    <w:p w:rsidR="00F50BEE" w:rsidRDefault="00A5744F">
      <w:pPr>
        <w:pStyle w:val="ConsPlusNormal0"/>
        <w:spacing w:before="200"/>
        <w:ind w:firstLine="540"/>
        <w:jc w:val="both"/>
      </w:pPr>
      <w:bookmarkStart w:id="40" w:name="P900"/>
      <w:bookmarkEnd w:id="40"/>
      <w:r>
        <w:t>&lt;38&gt; Собрание законодательства Российской Федерации, 1994, N 35, ст. 3648.</w:t>
      </w:r>
    </w:p>
    <w:p w:rsidR="00F50BEE" w:rsidRDefault="00F50BEE">
      <w:pPr>
        <w:pStyle w:val="ConsPlusNormal0"/>
        <w:jc w:val="both"/>
      </w:pPr>
    </w:p>
    <w:p w:rsidR="00F50BEE" w:rsidRDefault="00F50BEE">
      <w:pPr>
        <w:pStyle w:val="ConsPlusNormal0"/>
        <w:jc w:val="both"/>
      </w:pPr>
    </w:p>
    <w:p w:rsidR="00F50BEE" w:rsidRDefault="00F50B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0BEE">
      <w:headerReference w:type="default" r:id="rId249"/>
      <w:footerReference w:type="default" r:id="rId250"/>
      <w:headerReference w:type="first" r:id="rId251"/>
      <w:footerReference w:type="first" r:id="rId25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744F">
      <w:r>
        <w:separator/>
      </w:r>
    </w:p>
  </w:endnote>
  <w:endnote w:type="continuationSeparator" w:id="0">
    <w:p w:rsidR="00000000" w:rsidRDefault="00A5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B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BEE" w:rsidRDefault="00A574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F50BEE" w:rsidRDefault="00A574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BEE" w:rsidRDefault="00A574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F50BEE" w:rsidRDefault="00A5744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B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BEE" w:rsidRDefault="00A574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BEE" w:rsidRDefault="00A574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BEE" w:rsidRDefault="00A574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F50BEE" w:rsidRDefault="00A5744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50B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0BEE" w:rsidRDefault="00A574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BEE" w:rsidRDefault="00A574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BEE" w:rsidRDefault="00A574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F50BEE" w:rsidRDefault="00A5744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F50BE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0BEE" w:rsidRDefault="00A574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BEE" w:rsidRDefault="00A574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BEE" w:rsidRDefault="00A574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F50BEE" w:rsidRDefault="00A5744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B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BEE" w:rsidRDefault="00A574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BEE" w:rsidRDefault="00A574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BEE" w:rsidRDefault="00A574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F50BEE" w:rsidRDefault="00A5744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50B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0BEE" w:rsidRDefault="00A574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0BEE" w:rsidRDefault="00A574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0BEE" w:rsidRDefault="00A574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F50BEE" w:rsidRDefault="00A5744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744F">
      <w:r>
        <w:separator/>
      </w:r>
    </w:p>
  </w:footnote>
  <w:footnote w:type="continuationSeparator" w:id="0">
    <w:p w:rsidR="00000000" w:rsidRDefault="00A57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50B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BEE" w:rsidRDefault="00A574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проверочного листа (списка контрольных </w:t>
          </w:r>
          <w:r>
            <w:rPr>
              <w:rFonts w:ascii="Tahoma" w:hAnsi="Tahoma" w:cs="Tahoma"/>
              <w:sz w:val="16"/>
              <w:szCs w:val="16"/>
            </w:rPr>
            <w:t>вопросов, ответы на ко...</w:t>
          </w:r>
        </w:p>
      </w:tc>
      <w:tc>
        <w:tcPr>
          <w:tcW w:w="2300" w:type="pct"/>
          <w:vAlign w:val="center"/>
        </w:tcPr>
        <w:p w:rsidR="00F50BEE" w:rsidRDefault="00A574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BEE" w:rsidRDefault="00F50BE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50B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BEE" w:rsidRDefault="00A574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формы </w:t>
          </w:r>
          <w:r>
            <w:rPr>
              <w:rFonts w:ascii="Tahoma" w:hAnsi="Tahoma" w:cs="Tahoma"/>
              <w:sz w:val="16"/>
              <w:szCs w:val="16"/>
            </w:rPr>
            <w:t>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F50BEE" w:rsidRDefault="00A574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BEE" w:rsidRDefault="00F50BEE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50B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0BEE" w:rsidRDefault="00A574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F50BEE" w:rsidRDefault="00A574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BEE" w:rsidRDefault="00F50BEE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F50BE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0BEE" w:rsidRDefault="00A574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</w:t>
          </w:r>
          <w:r>
            <w:rPr>
              <w:rFonts w:ascii="Tahoma" w:hAnsi="Tahoma" w:cs="Tahoma"/>
              <w:sz w:val="16"/>
              <w:szCs w:val="16"/>
            </w:rPr>
            <w:t xml:space="preserve"> ко...</w:t>
          </w:r>
        </w:p>
      </w:tc>
      <w:tc>
        <w:tcPr>
          <w:tcW w:w="2300" w:type="pct"/>
          <w:vAlign w:val="center"/>
        </w:tcPr>
        <w:p w:rsidR="00F50BEE" w:rsidRDefault="00A574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BEE" w:rsidRDefault="00F50BE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50B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BEE" w:rsidRDefault="00A574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МЧС России от 04.02.2022 N 62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формы 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F50BEE" w:rsidRDefault="00A574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13.09.2022</w:t>
          </w:r>
        </w:p>
      </w:tc>
    </w:tr>
  </w:tbl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BEE" w:rsidRDefault="00F50BEE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50B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0BEE" w:rsidRDefault="00A574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МЧС России от 04.02.2022 N 62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проверочного листа (списка контрольных вопросов, ответы на ко...</w:t>
          </w:r>
        </w:p>
      </w:tc>
      <w:tc>
        <w:tcPr>
          <w:tcW w:w="2300" w:type="pct"/>
          <w:vAlign w:val="center"/>
        </w:tcPr>
        <w:p w:rsidR="00F50BEE" w:rsidRDefault="00A574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13.09.2022</w:t>
          </w:r>
        </w:p>
      </w:tc>
    </w:tr>
  </w:tbl>
  <w:p w:rsidR="00F50BEE" w:rsidRDefault="00F50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0BEE" w:rsidRDefault="00F50B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BEE"/>
    <w:rsid w:val="00A5744F"/>
    <w:rsid w:val="00F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66250&amp;dst=100048" TargetMode="External"/><Relationship Id="rId21" Type="http://schemas.openxmlformats.org/officeDocument/2006/relationships/hyperlink" Target="https://login.consultant.ru/link/?req=doc&amp;base=LAW&amp;n=419663&amp;dst=100506" TargetMode="External"/><Relationship Id="rId42" Type="http://schemas.openxmlformats.org/officeDocument/2006/relationships/hyperlink" Target="https://login.consultant.ru/link/?req=doc&amp;base=LAW&amp;n=422065&amp;dst=100245" TargetMode="External"/><Relationship Id="rId63" Type="http://schemas.openxmlformats.org/officeDocument/2006/relationships/hyperlink" Target="https://login.consultant.ru/link/?req=doc&amp;base=LAW&amp;n=297207&amp;dst=100019" TargetMode="External"/><Relationship Id="rId84" Type="http://schemas.openxmlformats.org/officeDocument/2006/relationships/hyperlink" Target="https://login.consultant.ru/link/?req=doc&amp;base=LAW&amp;n=366171&amp;dst=100062" TargetMode="External"/><Relationship Id="rId138" Type="http://schemas.openxmlformats.org/officeDocument/2006/relationships/hyperlink" Target="https://login.consultant.ru/link/?req=doc&amp;base=LAW&amp;n=424092&amp;dst=21" TargetMode="External"/><Relationship Id="rId159" Type="http://schemas.openxmlformats.org/officeDocument/2006/relationships/hyperlink" Target="https://login.consultant.ru/link/?req=doc&amp;base=LAW&amp;n=191959&amp;dst=100042" TargetMode="External"/><Relationship Id="rId170" Type="http://schemas.openxmlformats.org/officeDocument/2006/relationships/hyperlink" Target="https://login.consultant.ru/link/?req=doc&amp;base=LAW&amp;n=191959&amp;dst=100268" TargetMode="External"/><Relationship Id="rId191" Type="http://schemas.openxmlformats.org/officeDocument/2006/relationships/hyperlink" Target="https://login.consultant.ru/link/?req=doc&amp;base=LAW&amp;n=191959&amp;dst=100100" TargetMode="External"/><Relationship Id="rId205" Type="http://schemas.openxmlformats.org/officeDocument/2006/relationships/hyperlink" Target="https://login.consultant.ru/link/?req=doc&amp;base=LAW&amp;n=422065&amp;dst=100245" TargetMode="External"/><Relationship Id="rId226" Type="http://schemas.openxmlformats.org/officeDocument/2006/relationships/hyperlink" Target="https://login.consultant.ru/link/?req=doc&amp;base=LAW&amp;n=362637&amp;dst=100029" TargetMode="External"/><Relationship Id="rId247" Type="http://schemas.openxmlformats.org/officeDocument/2006/relationships/header" Target="header4.xml"/><Relationship Id="rId107" Type="http://schemas.openxmlformats.org/officeDocument/2006/relationships/hyperlink" Target="https://login.consultant.ru/link/?req=doc&amp;base=LAW&amp;n=366171&amp;dst=100155" TargetMode="External"/><Relationship Id="rId11" Type="http://schemas.openxmlformats.org/officeDocument/2006/relationships/hyperlink" Target="https://login.consultant.ru/link/?req=doc&amp;base=LAW&amp;n=294288" TargetMode="External"/><Relationship Id="rId32" Type="http://schemas.openxmlformats.org/officeDocument/2006/relationships/hyperlink" Target="https://login.consultant.ru/link/?req=doc&amp;base=LAW&amp;n=422065&amp;dst=122" TargetMode="External"/><Relationship Id="rId53" Type="http://schemas.openxmlformats.org/officeDocument/2006/relationships/hyperlink" Target="https://login.consultant.ru/link/?req=doc&amp;base=LAW&amp;n=422100&amp;dst=100064" TargetMode="External"/><Relationship Id="rId74" Type="http://schemas.openxmlformats.org/officeDocument/2006/relationships/hyperlink" Target="https://login.consultant.ru/link/?req=doc&amp;base=LAW&amp;n=422065&amp;dst=100245" TargetMode="External"/><Relationship Id="rId128" Type="http://schemas.openxmlformats.org/officeDocument/2006/relationships/hyperlink" Target="https://login.consultant.ru/link/?req=doc&amp;base=LAW&amp;n=422065&amp;dst=100122" TargetMode="External"/><Relationship Id="rId149" Type="http://schemas.openxmlformats.org/officeDocument/2006/relationships/hyperlink" Target="https://login.consultant.ru/link/?req=doc&amp;base=LAW&amp;n=424092&amp;dst=10021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366171&amp;dst=100146" TargetMode="External"/><Relationship Id="rId160" Type="http://schemas.openxmlformats.org/officeDocument/2006/relationships/hyperlink" Target="https://login.consultant.ru/link/?req=doc&amp;base=LAW&amp;n=191959&amp;dst=100043" TargetMode="External"/><Relationship Id="rId181" Type="http://schemas.openxmlformats.org/officeDocument/2006/relationships/hyperlink" Target="https://login.consultant.ru/link/?req=doc&amp;base=LAW&amp;n=191959&amp;dst=100081" TargetMode="External"/><Relationship Id="rId216" Type="http://schemas.openxmlformats.org/officeDocument/2006/relationships/hyperlink" Target="https://login.consultant.ru/link/?req=doc&amp;base=LAW&amp;n=361016&amp;dst=100031" TargetMode="External"/><Relationship Id="rId237" Type="http://schemas.openxmlformats.org/officeDocument/2006/relationships/hyperlink" Target="https://login.consultant.ru/link/?req=doc&amp;base=LAW&amp;n=419659&amp;dst=100034" TargetMode="External"/><Relationship Id="rId22" Type="http://schemas.openxmlformats.org/officeDocument/2006/relationships/hyperlink" Target="https://login.consultant.ru/link/?req=doc&amp;base=LAW&amp;n=419663&amp;dst=62" TargetMode="External"/><Relationship Id="rId43" Type="http://schemas.openxmlformats.org/officeDocument/2006/relationships/hyperlink" Target="https://login.consultant.ru/link/?req=doc&amp;base=LAW&amp;n=362637&amp;dst=100016" TargetMode="External"/><Relationship Id="rId64" Type="http://schemas.openxmlformats.org/officeDocument/2006/relationships/hyperlink" Target="https://login.consultant.ru/link/?req=doc&amp;base=LAW&amp;n=297207&amp;dst=100038" TargetMode="External"/><Relationship Id="rId118" Type="http://schemas.openxmlformats.org/officeDocument/2006/relationships/hyperlink" Target="https://login.consultant.ru/link/?req=doc&amp;base=LAW&amp;n=366250&amp;dst=100049" TargetMode="External"/><Relationship Id="rId139" Type="http://schemas.openxmlformats.org/officeDocument/2006/relationships/hyperlink" Target="https://login.consultant.ru/link/?req=doc&amp;base=LAW&amp;n=424092&amp;dst=100040" TargetMode="External"/><Relationship Id="rId85" Type="http://schemas.openxmlformats.org/officeDocument/2006/relationships/hyperlink" Target="https://login.consultant.ru/link/?req=doc&amp;base=LAW&amp;n=366171&amp;dst=100155" TargetMode="External"/><Relationship Id="rId150" Type="http://schemas.openxmlformats.org/officeDocument/2006/relationships/hyperlink" Target="https://login.consultant.ru/link/?req=doc&amp;base=LAW&amp;n=424092&amp;dst=100220" TargetMode="External"/><Relationship Id="rId171" Type="http://schemas.openxmlformats.org/officeDocument/2006/relationships/hyperlink" Target="https://login.consultant.ru/link/?req=doc&amp;base=LAW&amp;n=191959&amp;dst=100056" TargetMode="External"/><Relationship Id="rId192" Type="http://schemas.openxmlformats.org/officeDocument/2006/relationships/hyperlink" Target="https://login.consultant.ru/link/?req=doc&amp;base=LAW&amp;n=191959&amp;dst=100290" TargetMode="External"/><Relationship Id="rId206" Type="http://schemas.openxmlformats.org/officeDocument/2006/relationships/hyperlink" Target="https://login.consultant.ru/link/?req=doc&amp;base=LAW&amp;n=362637&amp;dst=100020" TargetMode="External"/><Relationship Id="rId227" Type="http://schemas.openxmlformats.org/officeDocument/2006/relationships/hyperlink" Target="https://login.consultant.ru/link/?req=doc&amp;base=LAW&amp;n=361016&amp;dst=100037" TargetMode="External"/><Relationship Id="rId248" Type="http://schemas.openxmlformats.org/officeDocument/2006/relationships/footer" Target="footer4.xml"/><Relationship Id="rId12" Type="http://schemas.openxmlformats.org/officeDocument/2006/relationships/hyperlink" Target="https://login.consultant.ru/link/?req=doc&amp;base=LAW&amp;n=424969&amp;dst=182" TargetMode="External"/><Relationship Id="rId33" Type="http://schemas.openxmlformats.org/officeDocument/2006/relationships/hyperlink" Target="https://login.consultant.ru/link/?req=doc&amp;base=LAW&amp;n=419663&amp;dst=46" TargetMode="External"/><Relationship Id="rId108" Type="http://schemas.openxmlformats.org/officeDocument/2006/relationships/hyperlink" Target="https://login.consultant.ru/link/?req=doc&amp;base=LAW&amp;n=366171&amp;dst=100788" TargetMode="External"/><Relationship Id="rId129" Type="http://schemas.openxmlformats.org/officeDocument/2006/relationships/hyperlink" Target="https://login.consultant.ru/link/?req=doc&amp;base=LAW&amp;n=422065&amp;dst=100169" TargetMode="External"/><Relationship Id="rId54" Type="http://schemas.openxmlformats.org/officeDocument/2006/relationships/hyperlink" Target="https://login.consultant.ru/link/?req=doc&amp;base=LAW&amp;n=422100&amp;dst=100065" TargetMode="External"/><Relationship Id="rId70" Type="http://schemas.openxmlformats.org/officeDocument/2006/relationships/hyperlink" Target="https://login.consultant.ru/link/?req=doc&amp;base=LAW&amp;n=337855&amp;dst=637" TargetMode="External"/><Relationship Id="rId75" Type="http://schemas.openxmlformats.org/officeDocument/2006/relationships/hyperlink" Target="https://login.consultant.ru/link/?req=doc&amp;base=LAW&amp;n=422100&amp;dst=100085" TargetMode="External"/><Relationship Id="rId91" Type="http://schemas.openxmlformats.org/officeDocument/2006/relationships/hyperlink" Target="https://login.consultant.ru/link/?req=doc&amp;base=LAW&amp;n=422065&amp;dst=100239" TargetMode="External"/><Relationship Id="rId96" Type="http://schemas.openxmlformats.org/officeDocument/2006/relationships/hyperlink" Target="https://login.consultant.ru/link/?req=doc&amp;base=LAW&amp;n=366171&amp;dst=100072" TargetMode="External"/><Relationship Id="rId140" Type="http://schemas.openxmlformats.org/officeDocument/2006/relationships/hyperlink" Target="https://login.consultant.ru/link/?req=doc&amp;base=LAW&amp;n=424092&amp;dst=100045" TargetMode="External"/><Relationship Id="rId145" Type="http://schemas.openxmlformats.org/officeDocument/2006/relationships/hyperlink" Target="https://login.consultant.ru/link/?req=doc&amp;base=LAW&amp;n=422065&amp;dst=100122" TargetMode="External"/><Relationship Id="rId161" Type="http://schemas.openxmlformats.org/officeDocument/2006/relationships/hyperlink" Target="https://login.consultant.ru/link/?req=doc&amp;base=LAW&amp;n=191959&amp;dst=100044" TargetMode="External"/><Relationship Id="rId166" Type="http://schemas.openxmlformats.org/officeDocument/2006/relationships/hyperlink" Target="https://login.consultant.ru/link/?req=doc&amp;base=LAW&amp;n=191959&amp;dst=100265" TargetMode="External"/><Relationship Id="rId182" Type="http://schemas.openxmlformats.org/officeDocument/2006/relationships/hyperlink" Target="https://login.consultant.ru/link/?req=doc&amp;base=LAW&amp;n=191959&amp;dst=100279" TargetMode="External"/><Relationship Id="rId187" Type="http://schemas.openxmlformats.org/officeDocument/2006/relationships/hyperlink" Target="https://login.consultant.ru/link/?req=doc&amp;base=LAW&amp;n=191959&amp;dst=100285" TargetMode="External"/><Relationship Id="rId217" Type="http://schemas.openxmlformats.org/officeDocument/2006/relationships/hyperlink" Target="https://login.consultant.ru/link/?req=doc&amp;base=LAW&amp;n=422065&amp;dst=10024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s://login.consultant.ru/link/?req=doc&amp;base=LAW&amp;n=362637&amp;dst=100020" TargetMode="External"/><Relationship Id="rId233" Type="http://schemas.openxmlformats.org/officeDocument/2006/relationships/hyperlink" Target="https://login.consultant.ru/link/?req=doc&amp;base=LAW&amp;n=422065&amp;dst=100121" TargetMode="External"/><Relationship Id="rId238" Type="http://schemas.openxmlformats.org/officeDocument/2006/relationships/hyperlink" Target="https://login.consultant.ru/link/?req=doc&amp;base=LAW&amp;n=419659&amp;dst=9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login.consultant.ru/link/?req=doc&amp;base=LAW&amp;n=419663&amp;dst=100252" TargetMode="External"/><Relationship Id="rId28" Type="http://schemas.openxmlformats.org/officeDocument/2006/relationships/hyperlink" Target="https://login.consultant.ru/link/?req=doc&amp;base=LAW&amp;n=362637&amp;dst=100029" TargetMode="External"/><Relationship Id="rId49" Type="http://schemas.openxmlformats.org/officeDocument/2006/relationships/hyperlink" Target="https://login.consultant.ru/link/?req=doc&amp;base=LAW&amp;n=422065&amp;dst=100245" TargetMode="External"/><Relationship Id="rId114" Type="http://schemas.openxmlformats.org/officeDocument/2006/relationships/hyperlink" Target="https://login.consultant.ru/link/?req=doc&amp;base=LAW&amp;n=422065&amp;dst=258" TargetMode="External"/><Relationship Id="rId119" Type="http://schemas.openxmlformats.org/officeDocument/2006/relationships/hyperlink" Target="https://login.consultant.ru/link/?req=doc&amp;base=LAW&amp;n=366250&amp;dst=100051" TargetMode="External"/><Relationship Id="rId44" Type="http://schemas.openxmlformats.org/officeDocument/2006/relationships/hyperlink" Target="https://login.consultant.ru/link/?req=doc&amp;base=LAW&amp;n=362637&amp;dst=100029" TargetMode="External"/><Relationship Id="rId60" Type="http://schemas.openxmlformats.org/officeDocument/2006/relationships/hyperlink" Target="https://login.consultant.ru/link/?req=doc&amp;base=LAW&amp;n=419663&amp;dst=100057" TargetMode="External"/><Relationship Id="rId65" Type="http://schemas.openxmlformats.org/officeDocument/2006/relationships/hyperlink" Target="https://login.consultant.ru/link/?req=doc&amp;base=LAW&amp;n=371475&amp;dst=100012" TargetMode="External"/><Relationship Id="rId81" Type="http://schemas.openxmlformats.org/officeDocument/2006/relationships/hyperlink" Target="https://login.consultant.ru/link/?req=doc&amp;base=LAW&amp;n=371475&amp;dst=100018" TargetMode="External"/><Relationship Id="rId86" Type="http://schemas.openxmlformats.org/officeDocument/2006/relationships/hyperlink" Target="https://login.consultant.ru/link/?req=doc&amp;base=LAW&amp;n=366171&amp;dst=100775" TargetMode="External"/><Relationship Id="rId130" Type="http://schemas.openxmlformats.org/officeDocument/2006/relationships/hyperlink" Target="https://login.consultant.ru/link/?req=doc&amp;base=LAW&amp;n=419663&amp;dst=100078" TargetMode="External"/><Relationship Id="rId135" Type="http://schemas.openxmlformats.org/officeDocument/2006/relationships/hyperlink" Target="https://login.consultant.ru/link/?req=doc&amp;base=LAW&amp;n=419663&amp;dst=100080" TargetMode="External"/><Relationship Id="rId151" Type="http://schemas.openxmlformats.org/officeDocument/2006/relationships/hyperlink" Target="https://login.consultant.ru/link/?req=doc&amp;base=LAW&amp;n=191959&amp;dst=100252" TargetMode="External"/><Relationship Id="rId156" Type="http://schemas.openxmlformats.org/officeDocument/2006/relationships/hyperlink" Target="https://login.consultant.ru/link/?req=doc&amp;base=LAW&amp;n=191959&amp;dst=100259" TargetMode="External"/><Relationship Id="rId177" Type="http://schemas.openxmlformats.org/officeDocument/2006/relationships/hyperlink" Target="https://login.consultant.ru/link/?req=doc&amp;base=LAW&amp;n=191959&amp;dst=100274" TargetMode="External"/><Relationship Id="rId198" Type="http://schemas.openxmlformats.org/officeDocument/2006/relationships/hyperlink" Target="https://login.consultant.ru/link/?req=doc&amp;base=LAW&amp;n=422065&amp;dst=100245" TargetMode="External"/><Relationship Id="rId172" Type="http://schemas.openxmlformats.org/officeDocument/2006/relationships/hyperlink" Target="https://login.consultant.ru/link/?req=doc&amp;base=LAW&amp;n=191959&amp;dst=100270" TargetMode="External"/><Relationship Id="rId193" Type="http://schemas.openxmlformats.org/officeDocument/2006/relationships/hyperlink" Target="https://login.consultant.ru/link/?req=doc&amp;base=LAW&amp;n=191959&amp;dst=100112" TargetMode="External"/><Relationship Id="rId202" Type="http://schemas.openxmlformats.org/officeDocument/2006/relationships/hyperlink" Target="https://login.consultant.ru/link/?req=doc&amp;base=LAW&amp;n=362637&amp;dst=100015" TargetMode="External"/><Relationship Id="rId207" Type="http://schemas.openxmlformats.org/officeDocument/2006/relationships/hyperlink" Target="https://login.consultant.ru/link/?req=doc&amp;base=LAW&amp;n=362637&amp;dst=100025" TargetMode="External"/><Relationship Id="rId223" Type="http://schemas.openxmlformats.org/officeDocument/2006/relationships/hyperlink" Target="https://login.consultant.ru/link/?req=doc&amp;base=LAW&amp;n=422065&amp;dst=100245" TargetMode="External"/><Relationship Id="rId228" Type="http://schemas.openxmlformats.org/officeDocument/2006/relationships/hyperlink" Target="https://login.consultant.ru/link/?req=doc&amp;base=LAW&amp;n=422065&amp;dst=100245" TargetMode="External"/><Relationship Id="rId244" Type="http://schemas.openxmlformats.org/officeDocument/2006/relationships/hyperlink" Target="https://login.consultant.ru/link/?req=doc&amp;base=LAW&amp;n=422065&amp;dst=100117" TargetMode="External"/><Relationship Id="rId249" Type="http://schemas.openxmlformats.org/officeDocument/2006/relationships/header" Target="header5.xml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19663&amp;dst=94" TargetMode="External"/><Relationship Id="rId39" Type="http://schemas.openxmlformats.org/officeDocument/2006/relationships/hyperlink" Target="https://login.consultant.ru/link/?req=doc&amp;base=LAW&amp;n=419663&amp;dst=73" TargetMode="External"/><Relationship Id="rId109" Type="http://schemas.openxmlformats.org/officeDocument/2006/relationships/hyperlink" Target="https://login.consultant.ru/link/?req=doc&amp;base=LAW&amp;n=366171&amp;dst=100136" TargetMode="External"/><Relationship Id="rId34" Type="http://schemas.openxmlformats.org/officeDocument/2006/relationships/hyperlink" Target="https://login.consultant.ru/link/?req=doc&amp;base=LAW&amp;n=419663&amp;dst=69" TargetMode="External"/><Relationship Id="rId50" Type="http://schemas.openxmlformats.org/officeDocument/2006/relationships/hyperlink" Target="https://login.consultant.ru/link/?req=doc&amp;base=LAW&amp;n=422100&amp;dst=100055" TargetMode="External"/><Relationship Id="rId55" Type="http://schemas.openxmlformats.org/officeDocument/2006/relationships/hyperlink" Target="https://login.consultant.ru/link/?req=doc&amp;base=LAW&amp;n=422100&amp;dst=100307" TargetMode="External"/><Relationship Id="rId76" Type="http://schemas.openxmlformats.org/officeDocument/2006/relationships/hyperlink" Target="https://login.consultant.ru/link/?req=doc&amp;base=LAW&amp;n=419663&amp;dst=100271" TargetMode="External"/><Relationship Id="rId97" Type="http://schemas.openxmlformats.org/officeDocument/2006/relationships/hyperlink" Target="https://login.consultant.ru/link/?req=doc&amp;base=LAW&amp;n=366171&amp;dst=100097" TargetMode="External"/><Relationship Id="rId104" Type="http://schemas.openxmlformats.org/officeDocument/2006/relationships/hyperlink" Target="https://login.consultant.ru/link/?req=doc&amp;base=LAW&amp;n=366171&amp;dst=100778" TargetMode="External"/><Relationship Id="rId120" Type="http://schemas.openxmlformats.org/officeDocument/2006/relationships/hyperlink" Target="https://login.consultant.ru/link/?req=doc&amp;base=LAW&amp;n=366250&amp;dst=100052" TargetMode="External"/><Relationship Id="rId125" Type="http://schemas.openxmlformats.org/officeDocument/2006/relationships/hyperlink" Target="https://login.consultant.ru/link/?req=doc&amp;base=LAW&amp;n=422065&amp;dst=100169" TargetMode="External"/><Relationship Id="rId141" Type="http://schemas.openxmlformats.org/officeDocument/2006/relationships/hyperlink" Target="https://login.consultant.ru/link/?req=doc&amp;base=LAW&amp;n=424092&amp;dst=100156" TargetMode="External"/><Relationship Id="rId146" Type="http://schemas.openxmlformats.org/officeDocument/2006/relationships/hyperlink" Target="https://login.consultant.ru/link/?req=doc&amp;base=LAW&amp;n=424092&amp;dst=100426" TargetMode="External"/><Relationship Id="rId167" Type="http://schemas.openxmlformats.org/officeDocument/2006/relationships/hyperlink" Target="https://login.consultant.ru/link/?req=doc&amp;base=LAW&amp;n=191959&amp;dst=100266" TargetMode="External"/><Relationship Id="rId188" Type="http://schemas.openxmlformats.org/officeDocument/2006/relationships/hyperlink" Target="https://login.consultant.ru/link/?req=doc&amp;base=LAW&amp;n=191959&amp;dst=100286" TargetMode="External"/><Relationship Id="rId7" Type="http://schemas.openxmlformats.org/officeDocument/2006/relationships/hyperlink" Target="https://login.consultant.ru/link/?req=doc&amp;base=LAW&amp;n=410818&amp;dst=100013" TargetMode="External"/><Relationship Id="rId71" Type="http://schemas.openxmlformats.org/officeDocument/2006/relationships/hyperlink" Target="https://login.consultant.ru/link/?req=doc&amp;base=LAW&amp;n=337855&amp;dst=100015" TargetMode="External"/><Relationship Id="rId92" Type="http://schemas.openxmlformats.org/officeDocument/2006/relationships/hyperlink" Target="https://login.consultant.ru/link/?req=doc&amp;base=LAW&amp;n=422065&amp;dst=258" TargetMode="External"/><Relationship Id="rId162" Type="http://schemas.openxmlformats.org/officeDocument/2006/relationships/hyperlink" Target="https://login.consultant.ru/link/?req=doc&amp;base=LAW&amp;n=191959&amp;dst=100261" TargetMode="External"/><Relationship Id="rId183" Type="http://schemas.openxmlformats.org/officeDocument/2006/relationships/hyperlink" Target="https://login.consultant.ru/link/?req=doc&amp;base=LAW&amp;n=191959&amp;dst=100084" TargetMode="External"/><Relationship Id="rId213" Type="http://schemas.openxmlformats.org/officeDocument/2006/relationships/hyperlink" Target="https://login.consultant.ru/link/?req=doc&amp;base=LAW&amp;n=362637&amp;dst=100025" TargetMode="External"/><Relationship Id="rId218" Type="http://schemas.openxmlformats.org/officeDocument/2006/relationships/hyperlink" Target="https://login.consultant.ru/link/?req=doc&amp;base=LAW&amp;n=362637&amp;dst=100020" TargetMode="External"/><Relationship Id="rId234" Type="http://schemas.openxmlformats.org/officeDocument/2006/relationships/hyperlink" Target="https://login.consultant.ru/link/?req=doc&amp;base=LAW&amp;n=422065&amp;dst=249" TargetMode="External"/><Relationship Id="rId239" Type="http://schemas.openxmlformats.org/officeDocument/2006/relationships/hyperlink" Target="https://login.consultant.ru/link/?req=doc&amp;base=LAW&amp;n=422065&amp;dst=25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62637&amp;dst=100032" TargetMode="External"/><Relationship Id="rId250" Type="http://schemas.openxmlformats.org/officeDocument/2006/relationships/footer" Target="footer5.xml"/><Relationship Id="rId24" Type="http://schemas.openxmlformats.org/officeDocument/2006/relationships/hyperlink" Target="https://login.consultant.ru/link/?req=doc&amp;base=LAW&amp;n=419663&amp;dst=64" TargetMode="External"/><Relationship Id="rId40" Type="http://schemas.openxmlformats.org/officeDocument/2006/relationships/hyperlink" Target="https://login.consultant.ru/link/?req=doc&amp;base=LAW&amp;n=419663&amp;dst=77" TargetMode="External"/><Relationship Id="rId45" Type="http://schemas.openxmlformats.org/officeDocument/2006/relationships/hyperlink" Target="https://login.consultant.ru/link/?req=doc&amp;base=LAW&amp;n=362637&amp;dst=100034" TargetMode="External"/><Relationship Id="rId66" Type="http://schemas.openxmlformats.org/officeDocument/2006/relationships/hyperlink" Target="https://login.consultant.ru/link/?req=doc&amp;base=LAW&amp;n=371475&amp;dst=100018" TargetMode="External"/><Relationship Id="rId87" Type="http://schemas.openxmlformats.org/officeDocument/2006/relationships/hyperlink" Target="https://login.consultant.ru/link/?req=doc&amp;base=LAW&amp;n=366171&amp;dst=100155" TargetMode="External"/><Relationship Id="rId110" Type="http://schemas.openxmlformats.org/officeDocument/2006/relationships/hyperlink" Target="https://login.consultant.ru/link/?req=doc&amp;base=LAW&amp;n=366171&amp;dst=100155" TargetMode="External"/><Relationship Id="rId115" Type="http://schemas.openxmlformats.org/officeDocument/2006/relationships/hyperlink" Target="https://login.consultant.ru/link/?req=doc&amp;base=LAW&amp;n=366171&amp;dst=100056" TargetMode="External"/><Relationship Id="rId131" Type="http://schemas.openxmlformats.org/officeDocument/2006/relationships/hyperlink" Target="https://login.consultant.ru/link/?req=doc&amp;base=LAW&amp;n=419663&amp;dst=100080" TargetMode="External"/><Relationship Id="rId136" Type="http://schemas.openxmlformats.org/officeDocument/2006/relationships/hyperlink" Target="https://login.consultant.ru/link/?req=doc&amp;base=LAW&amp;n=422065&amp;dst=100122" TargetMode="External"/><Relationship Id="rId157" Type="http://schemas.openxmlformats.org/officeDocument/2006/relationships/hyperlink" Target="https://login.consultant.ru/link/?req=doc&amp;base=LAW&amp;n=191959&amp;dst=100260" TargetMode="External"/><Relationship Id="rId178" Type="http://schemas.openxmlformats.org/officeDocument/2006/relationships/hyperlink" Target="https://login.consultant.ru/link/?req=doc&amp;base=LAW&amp;n=191959&amp;dst=100275" TargetMode="External"/><Relationship Id="rId61" Type="http://schemas.openxmlformats.org/officeDocument/2006/relationships/hyperlink" Target="https://login.consultant.ru/link/?req=doc&amp;base=LAW&amp;n=419663&amp;dst=85" TargetMode="External"/><Relationship Id="rId82" Type="http://schemas.openxmlformats.org/officeDocument/2006/relationships/hyperlink" Target="https://login.consultant.ru/link/?req=doc&amp;base=LAW&amp;n=422065&amp;dst=100239" TargetMode="External"/><Relationship Id="rId152" Type="http://schemas.openxmlformats.org/officeDocument/2006/relationships/hyperlink" Target="https://login.consultant.ru/link/?req=doc&amp;base=LAW&amp;n=191959&amp;dst=100253" TargetMode="External"/><Relationship Id="rId173" Type="http://schemas.openxmlformats.org/officeDocument/2006/relationships/hyperlink" Target="https://login.consultant.ru/link/?req=doc&amp;base=LAW&amp;n=191959&amp;dst=100272" TargetMode="External"/><Relationship Id="rId194" Type="http://schemas.openxmlformats.org/officeDocument/2006/relationships/hyperlink" Target="https://login.consultant.ru/link/?req=doc&amp;base=LAW&amp;n=191959&amp;dst=100144" TargetMode="External"/><Relationship Id="rId199" Type="http://schemas.openxmlformats.org/officeDocument/2006/relationships/hyperlink" Target="https://login.consultant.ru/link/?req=doc&amp;base=LAW&amp;n=362637&amp;dst=100012" TargetMode="External"/><Relationship Id="rId203" Type="http://schemas.openxmlformats.org/officeDocument/2006/relationships/hyperlink" Target="https://login.consultant.ru/link/?req=doc&amp;base=LAW&amp;n=362637&amp;dst=100029" TargetMode="External"/><Relationship Id="rId208" Type="http://schemas.openxmlformats.org/officeDocument/2006/relationships/hyperlink" Target="https://login.consultant.ru/link/?req=doc&amp;base=LAW&amp;n=362637&amp;dst=100029" TargetMode="External"/><Relationship Id="rId229" Type="http://schemas.openxmlformats.org/officeDocument/2006/relationships/hyperlink" Target="https://login.consultant.ru/link/?req=doc&amp;base=LAW&amp;n=362637&amp;dst=100020" TargetMode="External"/><Relationship Id="rId19" Type="http://schemas.openxmlformats.org/officeDocument/2006/relationships/hyperlink" Target="https://login.consultant.ru/link/?req=doc&amp;base=LAW&amp;n=422065&amp;dst=192" TargetMode="External"/><Relationship Id="rId224" Type="http://schemas.openxmlformats.org/officeDocument/2006/relationships/hyperlink" Target="https://login.consultant.ru/link/?req=doc&amp;base=LAW&amp;n=362637&amp;dst=100020" TargetMode="External"/><Relationship Id="rId240" Type="http://schemas.openxmlformats.org/officeDocument/2006/relationships/hyperlink" Target="https://login.consultant.ru/link/?req=doc&amp;base=LAW&amp;n=349124&amp;dst=100011" TargetMode="External"/><Relationship Id="rId245" Type="http://schemas.openxmlformats.org/officeDocument/2006/relationships/header" Target="header3.xml"/><Relationship Id="rId14" Type="http://schemas.openxmlformats.org/officeDocument/2006/relationships/footer" Target="footer1.xml"/><Relationship Id="rId30" Type="http://schemas.openxmlformats.org/officeDocument/2006/relationships/hyperlink" Target="https://login.consultant.ru/link/?req=doc&amp;base=LAW&amp;n=362637&amp;dst=100033" TargetMode="External"/><Relationship Id="rId35" Type="http://schemas.openxmlformats.org/officeDocument/2006/relationships/hyperlink" Target="https://login.consultant.ru/link/?req=doc&amp;base=LAW&amp;n=419663&amp;dst=100470" TargetMode="External"/><Relationship Id="rId56" Type="http://schemas.openxmlformats.org/officeDocument/2006/relationships/hyperlink" Target="https://login.consultant.ru/link/?req=doc&amp;base=LAW&amp;n=422100&amp;dst=100076" TargetMode="External"/><Relationship Id="rId77" Type="http://schemas.openxmlformats.org/officeDocument/2006/relationships/hyperlink" Target="https://login.consultant.ru/link/?req=doc&amp;base=LAW&amp;n=297207&amp;dst=100019" TargetMode="External"/><Relationship Id="rId100" Type="http://schemas.openxmlformats.org/officeDocument/2006/relationships/hyperlink" Target="https://login.consultant.ru/link/?req=doc&amp;base=LAW&amp;n=366171&amp;dst=100625" TargetMode="External"/><Relationship Id="rId105" Type="http://schemas.openxmlformats.org/officeDocument/2006/relationships/hyperlink" Target="https://login.consultant.ru/link/?req=doc&amp;base=LAW&amp;n=366171&amp;dst=100146" TargetMode="External"/><Relationship Id="rId126" Type="http://schemas.openxmlformats.org/officeDocument/2006/relationships/hyperlink" Target="https://login.consultant.ru/link/?req=doc&amp;base=LAW&amp;n=422065&amp;dst=100122" TargetMode="External"/><Relationship Id="rId147" Type="http://schemas.openxmlformats.org/officeDocument/2006/relationships/hyperlink" Target="https://login.consultant.ru/link/?req=doc&amp;base=LAW&amp;n=424092&amp;dst=100213" TargetMode="External"/><Relationship Id="rId168" Type="http://schemas.openxmlformats.org/officeDocument/2006/relationships/hyperlink" Target="https://login.consultant.ru/link/?req=doc&amp;base=LAW&amp;n=191959&amp;dst=100228" TargetMode="External"/><Relationship Id="rId8" Type="http://schemas.openxmlformats.org/officeDocument/2006/relationships/hyperlink" Target="https://login.consultant.ru/link/?req=doc&amp;base=LAW&amp;n=389501&amp;dst=100583" TargetMode="External"/><Relationship Id="rId51" Type="http://schemas.openxmlformats.org/officeDocument/2006/relationships/hyperlink" Target="https://login.consultant.ru/link/?req=doc&amp;base=LAW&amp;n=422100&amp;dst=100304" TargetMode="External"/><Relationship Id="rId72" Type="http://schemas.openxmlformats.org/officeDocument/2006/relationships/hyperlink" Target="https://login.consultant.ru/link/?req=doc&amp;base=LAW&amp;n=337855&amp;dst=100016" TargetMode="External"/><Relationship Id="rId93" Type="http://schemas.openxmlformats.org/officeDocument/2006/relationships/hyperlink" Target="https://login.consultant.ru/link/?req=doc&amp;base=LAW&amp;n=366171&amp;dst=100135" TargetMode="External"/><Relationship Id="rId98" Type="http://schemas.openxmlformats.org/officeDocument/2006/relationships/hyperlink" Target="https://login.consultant.ru/link/?req=doc&amp;base=LAW&amp;n=366171&amp;dst=100132" TargetMode="External"/><Relationship Id="rId121" Type="http://schemas.openxmlformats.org/officeDocument/2006/relationships/hyperlink" Target="https://login.consultant.ru/link/?req=doc&amp;base=LAW&amp;n=366250&amp;dst=100060" TargetMode="External"/><Relationship Id="rId142" Type="http://schemas.openxmlformats.org/officeDocument/2006/relationships/hyperlink" Target="https://login.consultant.ru/link/?req=doc&amp;base=LAW&amp;n=424092&amp;dst=100360" TargetMode="External"/><Relationship Id="rId163" Type="http://schemas.openxmlformats.org/officeDocument/2006/relationships/hyperlink" Target="https://login.consultant.ru/link/?req=doc&amp;base=LAW&amp;n=191959&amp;dst=100262" TargetMode="External"/><Relationship Id="rId184" Type="http://schemas.openxmlformats.org/officeDocument/2006/relationships/hyperlink" Target="https://login.consultant.ru/link/?req=doc&amp;base=LAW&amp;n=191959&amp;dst=100282" TargetMode="External"/><Relationship Id="rId189" Type="http://schemas.openxmlformats.org/officeDocument/2006/relationships/hyperlink" Target="https://login.consultant.ru/link/?req=doc&amp;base=LAW&amp;n=191959&amp;dst=100287" TargetMode="External"/><Relationship Id="rId219" Type="http://schemas.openxmlformats.org/officeDocument/2006/relationships/hyperlink" Target="https://login.consultant.ru/link/?req=doc&amp;base=LAW&amp;n=362637&amp;dst=10002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362637&amp;dst=100029" TargetMode="External"/><Relationship Id="rId230" Type="http://schemas.openxmlformats.org/officeDocument/2006/relationships/hyperlink" Target="https://login.consultant.ru/link/?req=doc&amp;base=LAW&amp;n=362637&amp;dst=100025" TargetMode="External"/><Relationship Id="rId235" Type="http://schemas.openxmlformats.org/officeDocument/2006/relationships/hyperlink" Target="https://login.consultant.ru/link/?req=doc&amp;base=LAW&amp;n=419663&amp;dst=92" TargetMode="External"/><Relationship Id="rId251" Type="http://schemas.openxmlformats.org/officeDocument/2006/relationships/header" Target="header6.xml"/><Relationship Id="rId25" Type="http://schemas.openxmlformats.org/officeDocument/2006/relationships/hyperlink" Target="https://login.consultant.ru/link/?req=doc&amp;base=LAW&amp;n=419663&amp;dst=65" TargetMode="External"/><Relationship Id="rId46" Type="http://schemas.openxmlformats.org/officeDocument/2006/relationships/hyperlink" Target="https://login.consultant.ru/link/?req=doc&amp;base=LAW&amp;n=419663&amp;dst=57" TargetMode="External"/><Relationship Id="rId67" Type="http://schemas.openxmlformats.org/officeDocument/2006/relationships/hyperlink" Target="https://login.consultant.ru/link/?req=doc&amp;base=LAW&amp;n=371475&amp;dst=100021" TargetMode="External"/><Relationship Id="rId116" Type="http://schemas.openxmlformats.org/officeDocument/2006/relationships/hyperlink" Target="https://login.consultant.ru/link/?req=doc&amp;base=LAW&amp;n=422065&amp;dst=100239" TargetMode="External"/><Relationship Id="rId137" Type="http://schemas.openxmlformats.org/officeDocument/2006/relationships/hyperlink" Target="https://login.consultant.ru/link/?req=doc&amp;base=LAW&amp;n=424092&amp;dst=100035" TargetMode="External"/><Relationship Id="rId158" Type="http://schemas.openxmlformats.org/officeDocument/2006/relationships/hyperlink" Target="https://login.consultant.ru/link/?req=doc&amp;base=LAW&amp;n=191959&amp;dst=100041" TargetMode="External"/><Relationship Id="rId20" Type="http://schemas.openxmlformats.org/officeDocument/2006/relationships/hyperlink" Target="https://login.consultant.ru/link/?req=doc&amp;base=LAW&amp;n=419663&amp;dst=46" TargetMode="External"/><Relationship Id="rId41" Type="http://schemas.openxmlformats.org/officeDocument/2006/relationships/hyperlink" Target="https://login.consultant.ru/link/?req=doc&amp;base=LAW&amp;n=419663&amp;dst=78" TargetMode="External"/><Relationship Id="rId62" Type="http://schemas.openxmlformats.org/officeDocument/2006/relationships/hyperlink" Target="https://login.consultant.ru/link/?req=doc&amp;base=LAW&amp;n=297207&amp;dst=100017" TargetMode="External"/><Relationship Id="rId83" Type="http://schemas.openxmlformats.org/officeDocument/2006/relationships/hyperlink" Target="https://login.consultant.ru/link/?req=doc&amp;base=LAW&amp;n=422065&amp;dst=258" TargetMode="External"/><Relationship Id="rId88" Type="http://schemas.openxmlformats.org/officeDocument/2006/relationships/hyperlink" Target="https://login.consultant.ru/link/?req=doc&amp;base=LAW&amp;n=366171&amp;dst=100213" TargetMode="External"/><Relationship Id="rId111" Type="http://schemas.openxmlformats.org/officeDocument/2006/relationships/hyperlink" Target="https://login.consultant.ru/link/?req=doc&amp;base=LAW&amp;n=366171&amp;dst=100789" TargetMode="External"/><Relationship Id="rId132" Type="http://schemas.openxmlformats.org/officeDocument/2006/relationships/hyperlink" Target="https://login.consultant.ru/link/?req=doc&amp;base=LAW&amp;n=422065&amp;dst=100122" TargetMode="External"/><Relationship Id="rId153" Type="http://schemas.openxmlformats.org/officeDocument/2006/relationships/hyperlink" Target="https://login.consultant.ru/link/?req=doc&amp;base=LAW&amp;n=191959&amp;dst=100023" TargetMode="External"/><Relationship Id="rId174" Type="http://schemas.openxmlformats.org/officeDocument/2006/relationships/hyperlink" Target="https://login.consultant.ru/link/?req=doc&amp;base=LAW&amp;n=191959&amp;dst=100229" TargetMode="External"/><Relationship Id="rId179" Type="http://schemas.openxmlformats.org/officeDocument/2006/relationships/hyperlink" Target="https://login.consultant.ru/link/?req=doc&amp;base=LAW&amp;n=191959&amp;dst=100079" TargetMode="External"/><Relationship Id="rId195" Type="http://schemas.openxmlformats.org/officeDocument/2006/relationships/hyperlink" Target="https://login.consultant.ru/link/?req=doc&amp;base=LAW&amp;n=191959&amp;dst=100145" TargetMode="External"/><Relationship Id="rId209" Type="http://schemas.openxmlformats.org/officeDocument/2006/relationships/hyperlink" Target="https://login.consultant.ru/link/?req=doc&amp;base=LAW&amp;n=361016&amp;dst=100029" TargetMode="External"/><Relationship Id="rId190" Type="http://schemas.openxmlformats.org/officeDocument/2006/relationships/hyperlink" Target="https://login.consultant.ru/link/?req=doc&amp;base=LAW&amp;n=191959&amp;dst=100288" TargetMode="External"/><Relationship Id="rId204" Type="http://schemas.openxmlformats.org/officeDocument/2006/relationships/hyperlink" Target="https://login.consultant.ru/link/?req=doc&amp;base=LAW&amp;n=362637&amp;dst=100033" TargetMode="External"/><Relationship Id="rId220" Type="http://schemas.openxmlformats.org/officeDocument/2006/relationships/hyperlink" Target="https://login.consultant.ru/link/?req=doc&amp;base=LAW&amp;n=362637&amp;dst=100029" TargetMode="External"/><Relationship Id="rId225" Type="http://schemas.openxmlformats.org/officeDocument/2006/relationships/hyperlink" Target="https://login.consultant.ru/link/?req=doc&amp;base=LAW&amp;n=362637&amp;dst=100025" TargetMode="External"/><Relationship Id="rId241" Type="http://schemas.openxmlformats.org/officeDocument/2006/relationships/hyperlink" Target="https://login.consultant.ru/link/?req=doc&amp;base=LAW&amp;n=349124&amp;dst=100022" TargetMode="External"/><Relationship Id="rId246" Type="http://schemas.openxmlformats.org/officeDocument/2006/relationships/footer" Target="footer3.xml"/><Relationship Id="rId15" Type="http://schemas.openxmlformats.org/officeDocument/2006/relationships/header" Target="header2.xml"/><Relationship Id="rId36" Type="http://schemas.openxmlformats.org/officeDocument/2006/relationships/hyperlink" Target="https://login.consultant.ru/link/?req=doc&amp;base=LAW&amp;n=419663&amp;dst=100264" TargetMode="External"/><Relationship Id="rId57" Type="http://schemas.openxmlformats.org/officeDocument/2006/relationships/hyperlink" Target="https://login.consultant.ru/link/?req=doc&amp;base=LAW&amp;n=422100&amp;dst=100085" TargetMode="External"/><Relationship Id="rId106" Type="http://schemas.openxmlformats.org/officeDocument/2006/relationships/hyperlink" Target="https://login.consultant.ru/link/?req=doc&amp;base=LAW&amp;n=366171&amp;dst=100779" TargetMode="External"/><Relationship Id="rId127" Type="http://schemas.openxmlformats.org/officeDocument/2006/relationships/hyperlink" Target="https://login.consultant.ru/link/?req=doc&amp;base=LAW&amp;n=422065&amp;dst=100169" TargetMode="External"/><Relationship Id="rId10" Type="http://schemas.openxmlformats.org/officeDocument/2006/relationships/hyperlink" Target="https://login.consultant.ru/link/?req=doc&amp;base=LAW&amp;n=416592&amp;dst=100012" TargetMode="External"/><Relationship Id="rId31" Type="http://schemas.openxmlformats.org/officeDocument/2006/relationships/hyperlink" Target="https://login.consultant.ru/link/?req=doc&amp;base=LAW&amp;n=422065&amp;dst=30" TargetMode="External"/><Relationship Id="rId52" Type="http://schemas.openxmlformats.org/officeDocument/2006/relationships/hyperlink" Target="https://login.consultant.ru/link/?req=doc&amp;base=LAW&amp;n=422100&amp;dst=53" TargetMode="External"/><Relationship Id="rId73" Type="http://schemas.openxmlformats.org/officeDocument/2006/relationships/hyperlink" Target="https://login.consultant.ru/link/?req=doc&amp;base=LAW&amp;n=337855&amp;dst=100024" TargetMode="External"/><Relationship Id="rId78" Type="http://schemas.openxmlformats.org/officeDocument/2006/relationships/hyperlink" Target="https://login.consultant.ru/link/?req=doc&amp;base=LAW&amp;n=297207&amp;dst=100034" TargetMode="External"/><Relationship Id="rId94" Type="http://schemas.openxmlformats.org/officeDocument/2006/relationships/hyperlink" Target="https://login.consultant.ru/link/?req=doc&amp;base=LAW&amp;n=366171&amp;dst=100136" TargetMode="External"/><Relationship Id="rId99" Type="http://schemas.openxmlformats.org/officeDocument/2006/relationships/hyperlink" Target="https://login.consultant.ru/link/?req=doc&amp;base=LAW&amp;n=366171&amp;dst=100146" TargetMode="External"/><Relationship Id="rId101" Type="http://schemas.openxmlformats.org/officeDocument/2006/relationships/hyperlink" Target="https://login.consultant.ru/link/?req=doc&amp;base=LAW&amp;n=366171&amp;dst=100777" TargetMode="External"/><Relationship Id="rId122" Type="http://schemas.openxmlformats.org/officeDocument/2006/relationships/hyperlink" Target="https://login.consultant.ru/link/?req=doc&amp;base=LAW&amp;n=366250&amp;dst=100081" TargetMode="External"/><Relationship Id="rId143" Type="http://schemas.openxmlformats.org/officeDocument/2006/relationships/hyperlink" Target="https://login.consultant.ru/link/?req=doc&amp;base=LAW&amp;n=424092&amp;dst=100158" TargetMode="External"/><Relationship Id="rId148" Type="http://schemas.openxmlformats.org/officeDocument/2006/relationships/hyperlink" Target="https://login.consultant.ru/link/?req=doc&amp;base=LAW&amp;n=424092&amp;dst=100214" TargetMode="External"/><Relationship Id="rId164" Type="http://schemas.openxmlformats.org/officeDocument/2006/relationships/hyperlink" Target="https://login.consultant.ru/link/?req=doc&amp;base=LAW&amp;n=191959&amp;dst=100263" TargetMode="External"/><Relationship Id="rId169" Type="http://schemas.openxmlformats.org/officeDocument/2006/relationships/hyperlink" Target="https://login.consultant.ru/link/?req=doc&amp;base=LAW&amp;n=191959&amp;dst=100267" TargetMode="External"/><Relationship Id="rId185" Type="http://schemas.openxmlformats.org/officeDocument/2006/relationships/hyperlink" Target="https://login.consultant.ru/link/?req=doc&amp;base=LAW&amp;n=191959&amp;dst=1002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1898&amp;dst=100017" TargetMode="External"/><Relationship Id="rId180" Type="http://schemas.openxmlformats.org/officeDocument/2006/relationships/hyperlink" Target="https://login.consultant.ru/link/?req=doc&amp;base=LAW&amp;n=191959&amp;dst=100278" TargetMode="External"/><Relationship Id="rId210" Type="http://schemas.openxmlformats.org/officeDocument/2006/relationships/hyperlink" Target="https://login.consultant.ru/link/?req=doc&amp;base=LAW&amp;n=361016&amp;dst=100030" TargetMode="External"/><Relationship Id="rId215" Type="http://schemas.openxmlformats.org/officeDocument/2006/relationships/hyperlink" Target="https://login.consultant.ru/link/?req=doc&amp;base=LAW&amp;n=361016&amp;dst=100029" TargetMode="External"/><Relationship Id="rId236" Type="http://schemas.openxmlformats.org/officeDocument/2006/relationships/hyperlink" Target="https://login.consultant.ru/link/?req=doc&amp;base=LAW&amp;n=419659&amp;dst=100017" TargetMode="External"/><Relationship Id="rId26" Type="http://schemas.openxmlformats.org/officeDocument/2006/relationships/hyperlink" Target="https://login.consultant.ru/link/?req=doc&amp;base=LAW&amp;n=422065&amp;dst=100245" TargetMode="External"/><Relationship Id="rId231" Type="http://schemas.openxmlformats.org/officeDocument/2006/relationships/hyperlink" Target="https://login.consultant.ru/link/?req=doc&amp;base=LAW&amp;n=362637&amp;dst=100029" TargetMode="External"/><Relationship Id="rId252" Type="http://schemas.openxmlformats.org/officeDocument/2006/relationships/footer" Target="footer6.xml"/><Relationship Id="rId47" Type="http://schemas.openxmlformats.org/officeDocument/2006/relationships/hyperlink" Target="https://login.consultant.ru/link/?req=doc&amp;base=LAW&amp;n=419663&amp;dst=107" TargetMode="External"/><Relationship Id="rId68" Type="http://schemas.openxmlformats.org/officeDocument/2006/relationships/hyperlink" Target="https://login.consultant.ru/link/?req=doc&amp;base=LAW&amp;n=371475&amp;dst=100024" TargetMode="External"/><Relationship Id="rId89" Type="http://schemas.openxmlformats.org/officeDocument/2006/relationships/hyperlink" Target="https://login.consultant.ru/link/?req=doc&amp;base=LAW&amp;n=366171&amp;dst=100214" TargetMode="External"/><Relationship Id="rId112" Type="http://schemas.openxmlformats.org/officeDocument/2006/relationships/hyperlink" Target="https://login.consultant.ru/link/?req=doc&amp;base=LAW&amp;n=366171&amp;dst=100155" TargetMode="External"/><Relationship Id="rId133" Type="http://schemas.openxmlformats.org/officeDocument/2006/relationships/hyperlink" Target="https://login.consultant.ru/link/?req=doc&amp;base=LAW&amp;n=419663&amp;dst=100078" TargetMode="External"/><Relationship Id="rId154" Type="http://schemas.openxmlformats.org/officeDocument/2006/relationships/hyperlink" Target="https://login.consultant.ru/link/?req=doc&amp;base=LAW&amp;n=191959&amp;dst=100254" TargetMode="External"/><Relationship Id="rId175" Type="http://schemas.openxmlformats.org/officeDocument/2006/relationships/hyperlink" Target="https://login.consultant.ru/link/?req=doc&amp;base=LAW&amp;n=191959&amp;dst=100068" TargetMode="External"/><Relationship Id="rId196" Type="http://schemas.openxmlformats.org/officeDocument/2006/relationships/hyperlink" Target="https://login.consultant.ru/link/?req=doc&amp;base=LAW&amp;n=191959&amp;dst=100146" TargetMode="External"/><Relationship Id="rId200" Type="http://schemas.openxmlformats.org/officeDocument/2006/relationships/hyperlink" Target="https://login.consultant.ru/link/?req=doc&amp;base=LAW&amp;n=362637&amp;dst=100025" TargetMode="External"/><Relationship Id="rId16" Type="http://schemas.openxmlformats.org/officeDocument/2006/relationships/footer" Target="footer2.xml"/><Relationship Id="rId221" Type="http://schemas.openxmlformats.org/officeDocument/2006/relationships/hyperlink" Target="https://login.consultant.ru/link/?req=doc&amp;base=LAW&amp;n=361016&amp;dst=100029" TargetMode="External"/><Relationship Id="rId242" Type="http://schemas.openxmlformats.org/officeDocument/2006/relationships/hyperlink" Target="https://login.consultant.ru/link/?req=doc&amp;base=LAW&amp;n=422065&amp;dst=100219" TargetMode="External"/><Relationship Id="rId37" Type="http://schemas.openxmlformats.org/officeDocument/2006/relationships/hyperlink" Target="https://login.consultant.ru/link/?req=doc&amp;base=LAW&amp;n=422065&amp;dst=201" TargetMode="External"/><Relationship Id="rId58" Type="http://schemas.openxmlformats.org/officeDocument/2006/relationships/hyperlink" Target="https://login.consultant.ru/link/?req=doc&amp;base=LAW&amp;n=419663&amp;dst=83" TargetMode="External"/><Relationship Id="rId79" Type="http://schemas.openxmlformats.org/officeDocument/2006/relationships/hyperlink" Target="https://login.consultant.ru/link/?req=doc&amp;base=LAW&amp;n=297207&amp;dst=100038" TargetMode="External"/><Relationship Id="rId102" Type="http://schemas.openxmlformats.org/officeDocument/2006/relationships/hyperlink" Target="https://login.consultant.ru/link/?req=doc&amp;base=LAW&amp;n=366171&amp;dst=100089" TargetMode="External"/><Relationship Id="rId123" Type="http://schemas.openxmlformats.org/officeDocument/2006/relationships/hyperlink" Target="https://login.consultant.ru/link/?req=doc&amp;base=LAW&amp;n=366250&amp;dst=100122" TargetMode="External"/><Relationship Id="rId144" Type="http://schemas.openxmlformats.org/officeDocument/2006/relationships/hyperlink" Target="https://login.consultant.ru/link/?req=doc&amp;base=LAW&amp;n=424092&amp;dst=100160" TargetMode="External"/><Relationship Id="rId90" Type="http://schemas.openxmlformats.org/officeDocument/2006/relationships/hyperlink" Target="https://login.consultant.ru/link/?req=doc&amp;base=LAW&amp;n=366171&amp;dst=100776" TargetMode="External"/><Relationship Id="rId165" Type="http://schemas.openxmlformats.org/officeDocument/2006/relationships/hyperlink" Target="https://login.consultant.ru/link/?req=doc&amp;base=LAW&amp;n=191959&amp;dst=100264" TargetMode="External"/><Relationship Id="rId186" Type="http://schemas.openxmlformats.org/officeDocument/2006/relationships/hyperlink" Target="https://login.consultant.ru/link/?req=doc&amp;base=LAW&amp;n=191959&amp;dst=100092" TargetMode="External"/><Relationship Id="rId211" Type="http://schemas.openxmlformats.org/officeDocument/2006/relationships/hyperlink" Target="https://login.consultant.ru/link/?req=doc&amp;base=LAW&amp;n=422065&amp;dst=100245" TargetMode="External"/><Relationship Id="rId232" Type="http://schemas.openxmlformats.org/officeDocument/2006/relationships/hyperlink" Target="https://login.consultant.ru/link/?req=doc&amp;base=LAW&amp;n=361016&amp;dst=100041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login.consultant.ru/link/?req=doc&amp;base=LAW&amp;n=362637&amp;dst=100017" TargetMode="External"/><Relationship Id="rId48" Type="http://schemas.openxmlformats.org/officeDocument/2006/relationships/hyperlink" Target="https://login.consultant.ru/link/?req=doc&amp;base=LAW&amp;n=419663&amp;dst=58" TargetMode="External"/><Relationship Id="rId69" Type="http://schemas.openxmlformats.org/officeDocument/2006/relationships/hyperlink" Target="https://login.consultant.ru/link/?req=doc&amp;base=LAW&amp;n=337855&amp;dst=3" TargetMode="External"/><Relationship Id="rId113" Type="http://schemas.openxmlformats.org/officeDocument/2006/relationships/hyperlink" Target="https://login.consultant.ru/link/?req=doc&amp;base=LAW&amp;n=366171&amp;dst=100790" TargetMode="External"/><Relationship Id="rId134" Type="http://schemas.openxmlformats.org/officeDocument/2006/relationships/hyperlink" Target="https://login.consultant.ru/link/?req=doc&amp;base=LAW&amp;n=419663&amp;dst=100273" TargetMode="External"/><Relationship Id="rId80" Type="http://schemas.openxmlformats.org/officeDocument/2006/relationships/hyperlink" Target="https://login.consultant.ru/link/?req=doc&amp;base=LAW&amp;n=371475&amp;dst=100012" TargetMode="External"/><Relationship Id="rId155" Type="http://schemas.openxmlformats.org/officeDocument/2006/relationships/hyperlink" Target="https://login.consultant.ru/link/?req=doc&amp;base=LAW&amp;n=191959&amp;dst=100025" TargetMode="External"/><Relationship Id="rId176" Type="http://schemas.openxmlformats.org/officeDocument/2006/relationships/hyperlink" Target="https://login.consultant.ru/link/?req=doc&amp;base=LAW&amp;n=191959&amp;dst=100071" TargetMode="External"/><Relationship Id="rId197" Type="http://schemas.openxmlformats.org/officeDocument/2006/relationships/hyperlink" Target="https://login.consultant.ru/link/?req=doc&amp;base=LAW&amp;n=191959&amp;dst=100300" TargetMode="External"/><Relationship Id="rId201" Type="http://schemas.openxmlformats.org/officeDocument/2006/relationships/hyperlink" Target="https://login.consultant.ru/link/?req=doc&amp;base=LAW&amp;n=422065&amp;dst=100245" TargetMode="External"/><Relationship Id="rId222" Type="http://schemas.openxmlformats.org/officeDocument/2006/relationships/hyperlink" Target="https://login.consultant.ru/link/?req=doc&amp;base=LAW&amp;n=361016&amp;dst=100032" TargetMode="External"/><Relationship Id="rId243" Type="http://schemas.openxmlformats.org/officeDocument/2006/relationships/hyperlink" Target="https://login.consultant.ru/link/?req=doc&amp;base=LAW&amp;n=422065&amp;dst=100117" TargetMode="External"/><Relationship Id="rId17" Type="http://schemas.openxmlformats.org/officeDocument/2006/relationships/hyperlink" Target="https://login.consultant.ru/link/?req=doc&amp;base=LAW&amp;n=422065&amp;dst=100116" TargetMode="External"/><Relationship Id="rId38" Type="http://schemas.openxmlformats.org/officeDocument/2006/relationships/hyperlink" Target="https://login.consultant.ru/link/?req=doc&amp;base=LAW&amp;n=419663&amp;dst=46" TargetMode="External"/><Relationship Id="rId59" Type="http://schemas.openxmlformats.org/officeDocument/2006/relationships/hyperlink" Target="https://login.consultant.ru/link/?req=doc&amp;base=LAW&amp;n=419663&amp;dst=100056" TargetMode="External"/><Relationship Id="rId103" Type="http://schemas.openxmlformats.org/officeDocument/2006/relationships/hyperlink" Target="https://login.consultant.ru/link/?req=doc&amp;base=LAW&amp;n=366171&amp;dst=100155" TargetMode="External"/><Relationship Id="rId124" Type="http://schemas.openxmlformats.org/officeDocument/2006/relationships/hyperlink" Target="https://login.consultant.ru/link/?req=doc&amp;base=LAW&amp;n=422065&amp;dst=1001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17986</Words>
  <Characters>102526</Characters>
  <Application>Microsoft Office Word</Application>
  <DocSecurity>0</DocSecurity>
  <Lines>854</Lines>
  <Paragraphs>240</Paragraphs>
  <ScaleCrop>false</ScaleCrop>
  <Company>КонсультантПлюс Версия 4022.00.21</Company>
  <LinksUpToDate>false</LinksUpToDate>
  <CharactersWithSpaces>120272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МЧС России от 04.02.2022 N 62
"Об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</dc:title>
  <cp:lastModifiedBy>Светлана А. Нестерова</cp:lastModifiedBy>
  <cp:revision>2</cp:revision>
  <dcterms:created xsi:type="dcterms:W3CDTF">2022-09-13T09:30:00Z</dcterms:created>
  <dcterms:modified xsi:type="dcterms:W3CDTF">2022-09-13T09:34:00Z</dcterms:modified>
</cp:coreProperties>
</file>